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84"/>
          <w:lang w:eastAsia="zh-CN"/>
        </w:rPr>
      </w:pPr>
      <w:r>
        <w:rPr>
          <w:rFonts w:hint="eastAsia"/>
          <w:b/>
          <w:bCs/>
          <w:sz w:val="84"/>
        </w:rPr>
        <w:t>第</w:t>
      </w:r>
      <w:r>
        <w:rPr>
          <w:rFonts w:hint="eastAsia"/>
          <w:b/>
          <w:bCs/>
          <w:sz w:val="84"/>
          <w:lang w:eastAsia="zh-CN"/>
        </w:rPr>
        <w:t>二</w:t>
      </w:r>
      <w:r>
        <w:rPr>
          <w:rFonts w:hint="eastAsia"/>
          <w:b/>
          <w:bCs/>
          <w:sz w:val="84"/>
        </w:rPr>
        <w:t>届</w:t>
      </w:r>
      <w:r>
        <w:rPr>
          <w:rFonts w:hint="eastAsia"/>
          <w:b/>
          <w:bCs/>
          <w:sz w:val="84"/>
          <w:lang w:eastAsia="zh-CN"/>
        </w:rPr>
        <w:t>六盘水市</w:t>
      </w:r>
    </w:p>
    <w:p>
      <w:pPr>
        <w:jc w:val="center"/>
        <w:rPr>
          <w:b/>
          <w:bCs/>
          <w:sz w:val="84"/>
        </w:rPr>
      </w:pPr>
      <w:r>
        <w:rPr>
          <w:rFonts w:hint="eastAsia"/>
          <w:b/>
          <w:bCs/>
          <w:sz w:val="84"/>
          <w:lang w:eastAsia="zh-CN"/>
        </w:rPr>
        <w:t>市</w:t>
      </w:r>
      <w:r>
        <w:rPr>
          <w:rFonts w:hint="eastAsia"/>
          <w:b/>
          <w:bCs/>
          <w:sz w:val="84"/>
        </w:rPr>
        <w:t>长质量奖申报表</w:t>
      </w:r>
    </w:p>
    <w:p>
      <w:pPr>
        <w:spacing w:line="480" w:lineRule="auto"/>
        <w:jc w:val="center"/>
        <w:rPr>
          <w:b/>
          <w:bCs/>
          <w:sz w:val="48"/>
          <w:szCs w:val="48"/>
        </w:rPr>
      </w:pPr>
    </w:p>
    <w:p>
      <w:pPr>
        <w:spacing w:line="560" w:lineRule="exact"/>
        <w:rPr>
          <w:b/>
          <w:bCs/>
          <w:sz w:val="32"/>
          <w:szCs w:val="32"/>
        </w:rPr>
      </w:pPr>
    </w:p>
    <w:p>
      <w:pPr>
        <w:spacing w:line="560" w:lineRule="exact"/>
        <w:rPr>
          <w:b/>
          <w:bCs/>
          <w:sz w:val="32"/>
          <w:szCs w:val="32"/>
        </w:rPr>
      </w:pPr>
    </w:p>
    <w:p>
      <w:pPr>
        <w:tabs>
          <w:tab w:val="left" w:pos="7020"/>
        </w:tabs>
        <w:spacing w:line="56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组织名称：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             </w:t>
      </w:r>
      <w:r>
        <w:rPr>
          <w:rFonts w:hint="eastAsia"/>
          <w:b/>
          <w:bCs/>
          <w:sz w:val="32"/>
          <w:szCs w:val="32"/>
        </w:rPr>
        <w:t xml:space="preserve"> （盖章）</w:t>
      </w:r>
    </w:p>
    <w:p>
      <w:pPr>
        <w:tabs>
          <w:tab w:val="left" w:pos="7020"/>
        </w:tabs>
        <w:spacing w:line="560" w:lineRule="exact"/>
        <w:rPr>
          <w:b/>
          <w:bCs/>
          <w:sz w:val="32"/>
          <w:szCs w:val="32"/>
        </w:rPr>
      </w:pPr>
    </w:p>
    <w:p>
      <w:pPr>
        <w:spacing w:line="560" w:lineRule="exact"/>
        <w:rPr>
          <w:rFonts w:hint="eastAsia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所属行业：</w:t>
      </w:r>
      <w:r>
        <w:rPr>
          <w:rFonts w:hint="eastAsia"/>
          <w:b/>
          <w:bCs/>
          <w:strike w:val="0"/>
          <w:dstrike w:val="0"/>
          <w:sz w:val="32"/>
          <w:szCs w:val="32"/>
          <w:u w:val="single"/>
        </w:rPr>
        <w:t>□</w:t>
      </w:r>
      <w:r>
        <w:rPr>
          <w:rFonts w:hint="eastAsia"/>
          <w:b/>
          <w:bCs/>
          <w:strike w:val="0"/>
          <w:dstrike w:val="0"/>
          <w:sz w:val="32"/>
          <w:szCs w:val="32"/>
          <w:u w:val="single"/>
          <w:lang w:val="en-US" w:eastAsia="zh-CN"/>
        </w:rPr>
        <w:t xml:space="preserve">制造类 </w:t>
      </w:r>
      <w:r>
        <w:rPr>
          <w:rFonts w:hint="eastAsia"/>
          <w:b/>
          <w:bCs/>
          <w:strike w:val="0"/>
          <w:dstrike w:val="0"/>
          <w:sz w:val="32"/>
          <w:szCs w:val="32"/>
          <w:u w:val="single"/>
        </w:rPr>
        <w:t>□</w:t>
      </w:r>
      <w:r>
        <w:rPr>
          <w:rFonts w:hint="eastAsia"/>
          <w:b/>
          <w:bCs/>
          <w:strike w:val="0"/>
          <w:dstrike w:val="0"/>
          <w:sz w:val="32"/>
          <w:szCs w:val="32"/>
          <w:u w:val="single"/>
          <w:lang w:val="en-US" w:eastAsia="zh-CN"/>
        </w:rPr>
        <w:t xml:space="preserve">工程类 </w:t>
      </w:r>
      <w:r>
        <w:rPr>
          <w:rFonts w:hint="eastAsia"/>
          <w:b/>
          <w:bCs/>
          <w:strike w:val="0"/>
          <w:dstrike w:val="0"/>
          <w:sz w:val="32"/>
          <w:szCs w:val="32"/>
          <w:u w:val="single"/>
        </w:rPr>
        <w:t>□</w:t>
      </w:r>
      <w:r>
        <w:rPr>
          <w:rFonts w:hint="eastAsia"/>
          <w:b/>
          <w:bCs/>
          <w:strike w:val="0"/>
          <w:dstrike w:val="0"/>
          <w:sz w:val="32"/>
          <w:szCs w:val="32"/>
          <w:u w:val="single"/>
          <w:lang w:val="en-US" w:eastAsia="zh-CN"/>
        </w:rPr>
        <w:t xml:space="preserve">服务类 </w:t>
      </w:r>
      <w:r>
        <w:rPr>
          <w:rFonts w:hint="eastAsia"/>
          <w:b/>
          <w:bCs/>
          <w:strike w:val="0"/>
          <w:dstrike w:val="0"/>
          <w:sz w:val="32"/>
          <w:szCs w:val="32"/>
          <w:u w:val="single"/>
        </w:rPr>
        <w:t>□</w:t>
      </w:r>
      <w:r>
        <w:rPr>
          <w:rFonts w:hint="eastAsia"/>
          <w:b/>
          <w:bCs/>
          <w:strike w:val="0"/>
          <w:dstrike w:val="0"/>
          <w:sz w:val="32"/>
          <w:szCs w:val="32"/>
          <w:u w:val="single"/>
          <w:lang w:val="en-US" w:eastAsia="zh-CN"/>
        </w:rPr>
        <w:t>其他</w:t>
      </w:r>
      <w:r>
        <w:rPr>
          <w:rFonts w:hint="eastAsia"/>
          <w:b/>
          <w:bCs/>
          <w:sz w:val="36"/>
          <w:szCs w:val="36"/>
          <w:u w:val="none"/>
          <w:lang w:val="en-US" w:eastAsia="zh-CN"/>
        </w:rPr>
        <w:t xml:space="preserve">  </w:t>
      </w:r>
    </w:p>
    <w:p>
      <w:pPr>
        <w:spacing w:line="560" w:lineRule="exact"/>
        <w:rPr>
          <w:rFonts w:hint="eastAsia"/>
          <w:b/>
          <w:bCs/>
          <w:sz w:val="36"/>
          <w:szCs w:val="36"/>
          <w:u w:val="none"/>
          <w:lang w:val="en-US" w:eastAsia="zh-CN"/>
        </w:rPr>
      </w:pPr>
    </w:p>
    <w:p>
      <w:pPr>
        <w:spacing w:line="560" w:lineRule="exact"/>
        <w:rPr>
          <w:rFonts w:hint="eastAsia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行业类别：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             </w:t>
      </w:r>
    </w:p>
    <w:p>
      <w:pPr>
        <w:spacing w:line="560" w:lineRule="exact"/>
        <w:rPr>
          <w:rFonts w:hint="default"/>
          <w:b/>
          <w:bCs/>
          <w:sz w:val="36"/>
          <w:szCs w:val="36"/>
          <w:u w:val="none"/>
          <w:lang w:val="en-US" w:eastAsia="zh-CN"/>
        </w:rPr>
      </w:pPr>
    </w:p>
    <w:p>
      <w:pPr>
        <w:spacing w:line="560" w:lineRule="exact"/>
        <w:rPr>
          <w:rFonts w:hint="default" w:eastAsia="宋体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所在地区：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             </w:t>
      </w:r>
    </w:p>
    <w:p>
      <w:pPr>
        <w:autoSpaceDE w:val="0"/>
        <w:autoSpaceDN w:val="0"/>
        <w:adjustRightInd w:val="0"/>
        <w:snapToGrid w:val="0"/>
        <w:spacing w:line="480" w:lineRule="exact"/>
        <w:rPr>
          <w:rFonts w:ascii="仿宋_GB2312" w:eastAsia="仿宋_GB2312"/>
          <w:spacing w:val="-2"/>
          <w:kern w:val="0"/>
          <w:sz w:val="35"/>
          <w:szCs w:val="35"/>
        </w:rPr>
      </w:pPr>
      <w:r>
        <w:rPr>
          <w:rFonts w:hint="eastAsia" w:ascii="仿宋_GB2312" w:eastAsia="仿宋_GB2312"/>
          <w:spacing w:val="-2"/>
          <w:kern w:val="0"/>
          <w:sz w:val="35"/>
          <w:szCs w:val="35"/>
        </w:rPr>
        <w:t xml:space="preserve">                                 </w:t>
      </w:r>
    </w:p>
    <w:p>
      <w:pPr>
        <w:spacing w:line="560" w:lineRule="exact"/>
        <w:rPr>
          <w:rFonts w:hint="eastAsia"/>
          <w:b/>
          <w:bCs/>
          <w:sz w:val="36"/>
          <w:szCs w:val="36"/>
          <w:u w:val="none"/>
          <w:lang w:val="en-US" w:eastAsia="zh-CN"/>
        </w:rPr>
      </w:pPr>
    </w:p>
    <w:p>
      <w:pPr>
        <w:spacing w:line="560" w:lineRule="exact"/>
        <w:rPr>
          <w:rFonts w:hint="eastAsia"/>
          <w:b/>
          <w:bCs/>
          <w:sz w:val="36"/>
          <w:szCs w:val="36"/>
          <w:u w:val="none"/>
          <w:lang w:val="en-US" w:eastAsia="zh-CN"/>
        </w:rPr>
      </w:pPr>
    </w:p>
    <w:p>
      <w:pPr>
        <w:spacing w:line="560" w:lineRule="exact"/>
        <w:rPr>
          <w:rFonts w:hint="eastAsia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 xml:space="preserve">            </w:t>
      </w:r>
    </w:p>
    <w:p>
      <w:pPr>
        <w:autoSpaceDE w:val="0"/>
        <w:autoSpaceDN w:val="0"/>
        <w:adjustRightInd w:val="0"/>
        <w:snapToGrid w:val="0"/>
        <w:spacing w:line="480" w:lineRule="exact"/>
        <w:ind w:firstLine="692" w:firstLineChars="200"/>
        <w:rPr>
          <w:rFonts w:ascii="仿宋_GB2312" w:eastAsia="仿宋_GB2312"/>
          <w:spacing w:val="-2"/>
          <w:kern w:val="0"/>
          <w:sz w:val="35"/>
          <w:szCs w:val="35"/>
          <w:u w:val="single"/>
        </w:rPr>
      </w:pP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ascii="仿宋_GB2312" w:eastAsia="仿宋_GB2312"/>
          <w:spacing w:val="-2"/>
          <w:kern w:val="0"/>
          <w:sz w:val="35"/>
          <w:szCs w:val="35"/>
        </w:rPr>
      </w:pP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int="eastAsia" w:ascii="楷体_GB2312" w:hAnsi="楷体_GB2312" w:eastAsia="楷体_GB2312" w:cs="楷体_GB2312"/>
          <w:spacing w:val="-2"/>
          <w:kern w:val="0"/>
          <w:sz w:val="35"/>
          <w:szCs w:val="35"/>
        </w:rPr>
      </w:pPr>
      <w:r>
        <w:rPr>
          <w:rFonts w:hint="eastAsia" w:ascii="楷体_GB2312" w:hAnsi="楷体_GB2312" w:eastAsia="楷体_GB2312" w:cs="楷体_GB2312"/>
          <w:spacing w:val="-2"/>
          <w:kern w:val="0"/>
          <w:sz w:val="35"/>
          <w:szCs w:val="35"/>
        </w:rPr>
        <w:t>填表日期</w:t>
      </w:r>
      <w:r>
        <w:rPr>
          <w:rFonts w:hint="eastAsia" w:ascii="楷体_GB2312" w:hAnsi="楷体_GB2312" w:eastAsia="楷体_GB2312" w:cs="楷体_GB2312"/>
          <w:spacing w:val="-2"/>
          <w:kern w:val="0"/>
          <w:sz w:val="35"/>
          <w:szCs w:val="35"/>
          <w:lang w:eastAsia="zh-CN"/>
        </w:rPr>
        <w:t>　　　　</w:t>
      </w:r>
      <w:r>
        <w:rPr>
          <w:rFonts w:hint="eastAsia" w:ascii="楷体_GB2312" w:hAnsi="楷体_GB2312" w:eastAsia="楷体_GB2312" w:cs="楷体_GB2312"/>
          <w:spacing w:val="-2"/>
          <w:kern w:val="0"/>
          <w:sz w:val="35"/>
          <w:szCs w:val="35"/>
        </w:rPr>
        <w:t>年</w:t>
      </w:r>
      <w:r>
        <w:rPr>
          <w:rFonts w:hint="eastAsia" w:ascii="楷体_GB2312" w:hAnsi="楷体_GB2312" w:eastAsia="楷体_GB2312" w:cs="楷体_GB2312"/>
          <w:spacing w:val="-2"/>
          <w:kern w:val="0"/>
          <w:sz w:val="35"/>
          <w:szCs w:val="35"/>
          <w:lang w:eastAsia="zh-CN"/>
        </w:rPr>
        <w:t>　　</w:t>
      </w:r>
      <w:r>
        <w:rPr>
          <w:rFonts w:hint="eastAsia" w:ascii="楷体_GB2312" w:hAnsi="楷体_GB2312" w:eastAsia="楷体_GB2312" w:cs="楷体_GB2312"/>
          <w:spacing w:val="-2"/>
          <w:kern w:val="0"/>
          <w:sz w:val="35"/>
          <w:szCs w:val="35"/>
        </w:rPr>
        <w:t>月</w:t>
      </w:r>
      <w:r>
        <w:rPr>
          <w:rFonts w:hint="eastAsia" w:ascii="楷体_GB2312" w:hAnsi="楷体_GB2312" w:eastAsia="楷体_GB2312" w:cs="楷体_GB2312"/>
          <w:spacing w:val="-2"/>
          <w:kern w:val="0"/>
          <w:sz w:val="35"/>
          <w:szCs w:val="35"/>
          <w:lang w:eastAsia="zh-CN"/>
        </w:rPr>
        <w:t>　　</w:t>
      </w:r>
      <w:r>
        <w:rPr>
          <w:rFonts w:hint="eastAsia" w:ascii="楷体_GB2312" w:hAnsi="楷体_GB2312" w:eastAsia="楷体_GB2312" w:cs="楷体_GB2312"/>
          <w:spacing w:val="-2"/>
          <w:kern w:val="0"/>
          <w:sz w:val="35"/>
          <w:szCs w:val="35"/>
        </w:rPr>
        <w:t>日</w:t>
      </w:r>
    </w:p>
    <w:p>
      <w:pPr>
        <w:spacing w:line="560" w:lineRule="exact"/>
        <w:rPr>
          <w:sz w:val="32"/>
        </w:rPr>
      </w:pPr>
    </w:p>
    <w:p>
      <w:pPr>
        <w:rPr>
          <w:sz w:val="32"/>
        </w:rPr>
      </w:pPr>
    </w:p>
    <w:p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  <w:lang w:eastAsia="zh-CN"/>
        </w:rPr>
        <w:t>六盘水市</w:t>
      </w:r>
      <w:r>
        <w:rPr>
          <w:rFonts w:hint="eastAsia"/>
          <w:b/>
          <w:bCs/>
          <w:sz w:val="32"/>
        </w:rPr>
        <w:t>市场监督管理局印制</w:t>
      </w:r>
    </w:p>
    <w:p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br w:type="page"/>
      </w:r>
    </w:p>
    <w:p>
      <w:pPr>
        <w:pStyle w:val="2"/>
        <w:rPr>
          <w:rFonts w:hint="eastAsia"/>
        </w:rPr>
      </w:pPr>
    </w:p>
    <w:p>
      <w:pPr>
        <w:spacing w:line="360" w:lineRule="auto"/>
        <w:jc w:val="center"/>
        <w:rPr>
          <w:rFonts w:ascii="黑体" w:eastAsia="黑体"/>
          <w:b/>
          <w:bCs/>
          <w:spacing w:val="-4"/>
          <w:sz w:val="52"/>
          <w:szCs w:val="52"/>
        </w:rPr>
      </w:pPr>
      <w:r>
        <w:rPr>
          <w:rFonts w:hint="eastAsia" w:ascii="黑体" w:eastAsia="黑体"/>
          <w:b/>
          <w:bCs/>
          <w:spacing w:val="-4"/>
          <w:sz w:val="52"/>
          <w:szCs w:val="52"/>
        </w:rPr>
        <w:t>承 诺 书</w:t>
      </w:r>
    </w:p>
    <w:p>
      <w:pPr>
        <w:spacing w:line="360" w:lineRule="auto"/>
        <w:jc w:val="left"/>
        <w:rPr>
          <w:rFonts w:ascii="黑体" w:eastAsia="黑体"/>
          <w:b/>
          <w:bCs/>
          <w:spacing w:val="-4"/>
          <w:sz w:val="28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b w:val="0"/>
          <w:bCs/>
          <w:spacing w:val="-4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4"/>
          <w:sz w:val="32"/>
          <w:szCs w:val="32"/>
        </w:rPr>
        <w:t>本组织郑重承诺:</w:t>
      </w:r>
    </w:p>
    <w:p>
      <w:pPr>
        <w:numPr>
          <w:ilvl w:val="0"/>
          <w:numId w:val="0"/>
        </w:numPr>
        <w:ind w:firstLine="624" w:firstLineChars="200"/>
        <w:jc w:val="left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严格遵守《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六盘水市市长质量奖管理办法（试行）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的有关规定。</w:t>
      </w:r>
    </w:p>
    <w:p>
      <w:pPr>
        <w:spacing w:line="360" w:lineRule="auto"/>
        <w:ind w:firstLine="648" w:firstLineChars="208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二、所提交申报材料信息真实、准确、合法、有效，并承担相应责任。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自愿接受社会各界对申报内容、数据（不涉及单位秘密）的监督和测评。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val="en-US" w:eastAsia="zh-Hans"/>
        </w:rPr>
        <w:t>积极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</w:rPr>
        <w:t>履行社会责任，依法诚信经营，近5年无重大质量、安全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val="en-US" w:eastAsia="zh-Hans"/>
        </w:rPr>
        <w:t>等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</w:rPr>
        <w:t>事故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val="en-US" w:eastAsia="zh-Hans"/>
        </w:rPr>
        <w:t>无重大突发环境事件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  <w:lang w:val="zh-CN"/>
        </w:rPr>
        <w:t>未列入经营异常名录或严重违法失信名单，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val="en-US" w:eastAsia="zh-Hans"/>
        </w:rPr>
        <w:t>无相关违法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</w:rPr>
        <w:t>违规、违纪行为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</w:rPr>
        <w:t>。</w:t>
      </w:r>
    </w:p>
    <w:p>
      <w:pPr>
        <w:spacing w:line="360" w:lineRule="auto"/>
        <w:ind w:firstLine="624" w:firstLineChars="200"/>
        <w:jc w:val="left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、获得</w:t>
      </w:r>
      <w:r>
        <w:rPr>
          <w:rFonts w:hint="eastAsia" w:eastAsia="仿宋_GB2312" w:cs="Times New Roman"/>
          <w:spacing w:val="-4"/>
          <w:sz w:val="32"/>
          <w:szCs w:val="32"/>
          <w:lang w:eastAsia="zh-CN"/>
        </w:rPr>
        <w:t>六盘水市市长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质量奖后，向社会公开并分享本组织取得卓越绩效的先进管理方法和经验（涉及国家秘密、商业机密的除外），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在质量管理方面发挥带头作用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为提升本</w:t>
      </w:r>
      <w:r>
        <w:rPr>
          <w:rFonts w:hint="eastAsia" w:eastAsia="仿宋_GB2312" w:cs="Times New Roman"/>
          <w:spacing w:val="-4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质量水平作出积极贡献。</w:t>
      </w:r>
    </w:p>
    <w:p>
      <w:pPr>
        <w:spacing w:line="360" w:lineRule="auto"/>
        <w:ind w:firstLine="624" w:firstLineChars="200"/>
        <w:jc w:val="left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、承诺正确宣传所获得的</w:t>
      </w:r>
      <w:r>
        <w:rPr>
          <w:rFonts w:hint="eastAsia" w:eastAsia="仿宋_GB2312" w:cs="Times New Roman"/>
          <w:spacing w:val="-4"/>
          <w:sz w:val="32"/>
          <w:szCs w:val="32"/>
          <w:lang w:eastAsia="zh-CN"/>
        </w:rPr>
        <w:t>六盘水市市长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质量奖荣誉。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pacing w:val="-4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cs="Times New Roman"/>
          <w:spacing w:val="-4"/>
          <w:sz w:val="32"/>
          <w:szCs w:val="32"/>
        </w:rPr>
      </w:pPr>
    </w:p>
    <w:p>
      <w:pPr>
        <w:spacing w:line="360" w:lineRule="auto"/>
        <w:ind w:firstLine="3744" w:firstLineChars="1200"/>
        <w:jc w:val="left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法人代表（签字）：</w:t>
      </w:r>
    </w:p>
    <w:p>
      <w:pPr>
        <w:spacing w:line="360" w:lineRule="auto"/>
        <w:ind w:firstLine="3744" w:firstLineChars="1200"/>
        <w:jc w:val="left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组织（公章）：</w:t>
      </w:r>
    </w:p>
    <w:p>
      <w:pPr>
        <w:spacing w:line="360" w:lineRule="auto"/>
        <w:ind w:firstLine="3744" w:firstLineChars="1200"/>
        <w:jc w:val="left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日期：</w:t>
      </w:r>
    </w:p>
    <w:p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填 报 说 明</w:t>
      </w:r>
    </w:p>
    <w:p>
      <w:pPr>
        <w:pStyle w:val="5"/>
        <w:rPr>
          <w:rFonts w:hint="eastAsia"/>
          <w:b/>
          <w:bCs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1.申报表格请按相关格式要求填写。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eastAsia="仿宋_GB2312" w:cs="Times New Roman"/>
          <w:spacing w:val="-4"/>
          <w:sz w:val="32"/>
          <w:szCs w:val="32"/>
          <w:lang w:eastAsia="zh-CN"/>
        </w:rPr>
        <w:t>六盘水市市长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质量奖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组织申报材料由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申报表、组织概述、自评报告、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佐证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组成。用标准A4纸正反双面打印，并按上述顺序合并软封面装订成一册，目录与内容相对应。所填报数据及提供资料必须真实、准确，不涉及国家秘密，数字及各类符号应填写正确、清楚、完整。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．申报表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应全项目填写，具体要求见各表后“注”。如表内填不下可另加附页或自行复印表格，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无法填写的项目，要说明原因或提供相关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佐证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材料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5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．组织概述。3000字以内，内容要求见GB/Z19579-2012《卓越绩效评价准则实施指南》附录B。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5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．自评报告。对照GB／T19580-2012《卓越绩效评价准则》的七个部分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开展自我评价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，逐条从采用方法、工作开展、实施结果三个方面，用数据和事实进行评价说明，必要时可使用图表。字数不超过3万字。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5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佐证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材料。包括组织的营业执照复印件；统一社会信用代码证书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实施卓越绩效管理模式证明文件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纳入行政许可或强制性管理范围的证书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体系或产品认证证书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复印件；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近三年</w:t>
      </w:r>
      <w:r>
        <w:rPr>
          <w:rFonts w:hint="eastAsia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级以上主要产品质量监督抽查检验报告或当年度</w:t>
      </w:r>
      <w:r>
        <w:rPr>
          <w:rFonts w:hint="eastAsia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级以上主要产品委托检验报告；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主要市场指标证明材料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；近三年获奖的证明材料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经审计的近三年财务报表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；近三年与主要竞争对手财务绩效数据对比情况；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其他需提供的证明材料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pStyle w:val="5"/>
        <w:numPr>
          <w:ilvl w:val="0"/>
          <w:numId w:val="1"/>
        </w:num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基本情况</w:t>
      </w:r>
    </w:p>
    <w:p>
      <w:pPr>
        <w:pStyle w:val="5"/>
        <w:numPr>
          <w:ilvl w:val="0"/>
          <w:numId w:val="0"/>
        </w:numPr>
        <w:jc w:val="both"/>
        <w:rPr>
          <w:rFonts w:hint="eastAsia" w:ascii="黑体" w:eastAsia="黑体"/>
          <w:sz w:val="32"/>
          <w:szCs w:val="32"/>
        </w:rPr>
      </w:pPr>
    </w:p>
    <w:tbl>
      <w:tblPr>
        <w:tblStyle w:val="8"/>
        <w:tblW w:w="8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2244"/>
        <w:gridCol w:w="1624"/>
        <w:gridCol w:w="1627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组织名称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注册地址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法定代表人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cs="Times New Roman"/>
                <w:color w:val="auto"/>
                <w:sz w:val="24"/>
                <w:highlight w:val="none"/>
              </w:rPr>
              <w:t>首席质量官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3" w:hRule="atLeast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cs="Times New Roman"/>
                <w:color w:val="auto"/>
                <w:sz w:val="24"/>
                <w:highlight w:val="none"/>
                <w:lang w:val="en-US" w:eastAsia="zh-CN"/>
              </w:rPr>
              <w:t>主管部门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cs="Times New Roman"/>
                <w:color w:val="auto"/>
                <w:sz w:val="24"/>
                <w:highlight w:val="none"/>
                <w:lang w:val="en-US" w:eastAsia="zh-CN"/>
              </w:rPr>
              <w:t>上级部门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组织成立日期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统一社会信用代码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所属行业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经济类型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组织规模</w:t>
            </w:r>
          </w:p>
        </w:tc>
        <w:tc>
          <w:tcPr>
            <w:tcW w:w="7014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□特大型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□大型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□中型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□小型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□微型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8" w:hRule="atLeast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职工总数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cs="Times New Roman"/>
                <w:color w:val="auto"/>
                <w:sz w:val="24"/>
                <w:highlight w:val="none"/>
                <w:lang w:val="en-US" w:eastAsia="zh-CN"/>
              </w:rPr>
              <w:t>研发人员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技术人员数量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质量管理人员数量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质量管理机构名称</w:t>
            </w:r>
          </w:p>
        </w:tc>
        <w:tc>
          <w:tcPr>
            <w:tcW w:w="22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负责人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电话/手机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6" w:hRule="atLeast"/>
        </w:trPr>
        <w:tc>
          <w:tcPr>
            <w:tcW w:w="161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14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联系部门</w:t>
            </w:r>
          </w:p>
        </w:tc>
        <w:tc>
          <w:tcPr>
            <w:tcW w:w="22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4"/>
                <w:sz w:val="24"/>
                <w:highlight w:val="none"/>
              </w:rPr>
              <w:t>联系人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14"/>
                <w:sz w:val="24"/>
                <w:highlight w:val="none"/>
              </w:rPr>
            </w:pP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电话/手机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14"/>
                <w:sz w:val="24"/>
                <w:highlight w:val="none"/>
              </w:rPr>
            </w:pP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电子邮件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传真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 w:hRule="atLeast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邮政编码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62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组织下属分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子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公司、分场所名单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13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名称</w:t>
            </w:r>
          </w:p>
        </w:tc>
        <w:tc>
          <w:tcPr>
            <w:tcW w:w="2244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地址</w:t>
            </w:r>
          </w:p>
        </w:tc>
        <w:tc>
          <w:tcPr>
            <w:tcW w:w="1624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产品/服务</w:t>
            </w:r>
          </w:p>
        </w:tc>
        <w:tc>
          <w:tcPr>
            <w:tcW w:w="1627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1519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 w:hRule="atLeast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-334" w:rightChars="-159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-4"/>
          <w:sz w:val="2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4"/>
          <w:sz w:val="24"/>
          <w:highlight w:val="none"/>
        </w:rPr>
        <w:t>注：1．经济类型指国有、有限责任、股份、集体、联营、私营、港澳台资、外商投资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24"/>
          <w:highlight w:val="none"/>
          <w:lang w:eastAsia="zh-CN"/>
        </w:rPr>
        <w:t>组织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24"/>
          <w:highlight w:val="none"/>
        </w:rPr>
        <w:t>等。详见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-4"/>
          <w:sz w:val="24"/>
          <w:szCs w:val="24"/>
          <w:highlight w:val="none"/>
          <w:shd w:val="clear"/>
        </w:rPr>
        <w:t>国家统计局 国家市场监督管理总局印发《关于市场主体统计分类的划分规定》的通知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24"/>
          <w:highlight w:val="none"/>
        </w:rPr>
        <w:t>（国统字〔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24"/>
          <w:highlight w:val="none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24"/>
          <w:highlight w:val="none"/>
        </w:rPr>
        <w:t>〕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24"/>
          <w:highlight w:val="none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24"/>
          <w:highlight w:val="none"/>
        </w:rPr>
        <w:t>号）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24"/>
          <w:highlight w:val="none"/>
          <w:lang w:eastAsia="zh-CN"/>
        </w:rPr>
        <w:t>。</w:t>
      </w:r>
    </w:p>
    <w:p>
      <w:pPr>
        <w:numPr>
          <w:ilvl w:val="0"/>
          <w:numId w:val="2"/>
        </w:numPr>
        <w:spacing w:line="300" w:lineRule="exact"/>
        <w:ind w:firstLine="464" w:firstLineChars="200"/>
        <w:rPr>
          <w:rFonts w:hint="default" w:ascii="Times New Roman" w:hAnsi="Times New Roman" w:eastAsia="仿宋_GB2312" w:cs="Times New Roman"/>
          <w:spacing w:val="-4"/>
          <w:sz w:val="24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pacing w:val="-4"/>
          <w:kern w:val="2"/>
          <w:sz w:val="24"/>
          <w:szCs w:val="24"/>
          <w:highlight w:val="none"/>
          <w:lang w:val="en-US" w:eastAsia="zh-CN" w:bidi="ar-SA"/>
        </w:rPr>
        <w:t>组织规模划分详见国家统计局《统计上大中小微型组织划分办法（2017）》及其说明。</w:t>
      </w:r>
      <w:r>
        <w:rPr>
          <w:rFonts w:hint="default" w:ascii="Times New Roman" w:hAnsi="Times New Roman" w:eastAsia="仿宋_GB2312" w:cs="Times New Roman"/>
          <w:spacing w:val="-4"/>
          <w:sz w:val="24"/>
        </w:rPr>
        <w:t>特大型工业</w:t>
      </w:r>
      <w:r>
        <w:rPr>
          <w:rFonts w:hint="default" w:ascii="Times New Roman" w:hAnsi="Times New Roman" w:eastAsia="仿宋_GB2312" w:cs="Times New Roman"/>
          <w:spacing w:val="-4"/>
          <w:sz w:val="24"/>
          <w:lang w:eastAsia="zh-CN"/>
        </w:rPr>
        <w:t>组织</w:t>
      </w:r>
      <w:r>
        <w:rPr>
          <w:rFonts w:hint="default" w:ascii="Times New Roman" w:hAnsi="Times New Roman" w:eastAsia="仿宋_GB2312" w:cs="Times New Roman"/>
          <w:spacing w:val="-4"/>
          <w:sz w:val="24"/>
        </w:rPr>
        <w:t>划分详见国家统计局《特大型工业</w:t>
      </w:r>
      <w:r>
        <w:rPr>
          <w:rFonts w:hint="default" w:ascii="Times New Roman" w:hAnsi="Times New Roman" w:eastAsia="仿宋_GB2312" w:cs="Times New Roman"/>
          <w:spacing w:val="-4"/>
          <w:sz w:val="24"/>
          <w:lang w:eastAsia="zh-CN"/>
        </w:rPr>
        <w:t>组织</w:t>
      </w:r>
      <w:r>
        <w:rPr>
          <w:rFonts w:hint="default" w:ascii="Times New Roman" w:hAnsi="Times New Roman" w:eastAsia="仿宋_GB2312" w:cs="Times New Roman"/>
          <w:spacing w:val="-4"/>
          <w:sz w:val="24"/>
        </w:rPr>
        <w:t>划分标准》</w:t>
      </w:r>
      <w:r>
        <w:rPr>
          <w:rFonts w:hint="default" w:ascii="Times New Roman" w:hAnsi="Times New Roman" w:eastAsia="仿宋_GB2312" w:cs="Times New Roman"/>
          <w:spacing w:val="-4"/>
          <w:sz w:val="24"/>
          <w:lang w:eastAsia="zh-CN"/>
        </w:rPr>
        <w:t>。</w:t>
      </w:r>
    </w:p>
    <w:p>
      <w:pPr>
        <w:spacing w:line="300" w:lineRule="exact"/>
        <w:ind w:firstLine="464" w:firstLineChars="200"/>
        <w:rPr>
          <w:rFonts w:hint="default" w:ascii="Times New Roman" w:hAnsi="Times New Roman" w:eastAsia="仿宋_GB2312" w:cs="Times New Roman"/>
          <w:spacing w:val="-4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24"/>
        </w:rPr>
        <w:t>3.行业划分对照《国民经济行业分类》（GB/T4754-2017）准确填报</w:t>
      </w:r>
      <w:r>
        <w:rPr>
          <w:rFonts w:hint="default" w:ascii="Times New Roman" w:hAnsi="Times New Roman" w:eastAsia="仿宋_GB2312" w:cs="Times New Roman"/>
          <w:spacing w:val="-4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64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pacing w:val="-4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pacing w:val="-4"/>
          <w:kern w:val="2"/>
          <w:sz w:val="24"/>
          <w:szCs w:val="24"/>
          <w:highlight w:val="none"/>
          <w:lang w:val="en-US" w:eastAsia="zh-CN" w:bidi="ar-SA"/>
        </w:rPr>
        <w:t>4.带“□”的项目，请在符合项的“□”内打“√”。</w:t>
      </w:r>
    </w:p>
    <w:p>
      <w:pPr>
        <w:rPr>
          <w:rFonts w:hint="default" w:ascii="Times New Roman" w:hAnsi="Times New Roman" w:eastAsia="仿宋_GB2312" w:cs="Times New Roman"/>
          <w:b w:val="0"/>
          <w:color w:val="auto"/>
          <w:spacing w:val="-4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pacing w:val="-4"/>
          <w:kern w:val="2"/>
          <w:sz w:val="24"/>
          <w:szCs w:val="24"/>
          <w:highlight w:val="none"/>
          <w:lang w:val="en-US" w:eastAsia="zh-CN" w:bidi="ar-SA"/>
        </w:rPr>
        <w:br w:type="page"/>
      </w:r>
    </w:p>
    <w:p>
      <w:pPr>
        <w:pStyle w:val="5"/>
        <w:numPr>
          <w:ilvl w:val="0"/>
          <w:numId w:val="1"/>
        </w:numPr>
        <w:ind w:left="0" w:leftChars="0" w:firstLine="0" w:firstLineChars="0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质量管理概况</w:t>
      </w:r>
    </w:p>
    <w:tbl>
      <w:tblPr>
        <w:tblStyle w:val="8"/>
        <w:tblpPr w:leftFromText="180" w:rightFromText="180" w:vertAnchor="text" w:horzAnchor="page" w:tblpXSpec="center" w:tblpY="106"/>
        <w:tblOverlap w:val="never"/>
        <w:tblW w:w="8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6"/>
        <w:gridCol w:w="695"/>
        <w:gridCol w:w="1351"/>
        <w:gridCol w:w="1171"/>
        <w:gridCol w:w="322"/>
        <w:gridCol w:w="1256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761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组织管理制度、模式或方法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761" w:type="dxa"/>
            <w:gridSpan w:val="7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请使用精准、生动的语言进行总结凝练，体现</w:t>
            </w:r>
            <w:r>
              <w:rPr>
                <w:sz w:val="24"/>
              </w:rPr>
              <w:t>组织管理</w:t>
            </w:r>
            <w:r>
              <w:rPr>
                <w:rFonts w:hint="eastAsia"/>
                <w:sz w:val="24"/>
              </w:rPr>
              <w:t>制度、</w:t>
            </w:r>
            <w:r>
              <w:rPr>
                <w:sz w:val="24"/>
              </w:rPr>
              <w:t>模式</w:t>
            </w:r>
            <w:r>
              <w:rPr>
                <w:rFonts w:hint="eastAsia"/>
                <w:sz w:val="24"/>
              </w:rPr>
              <w:t>或方法的特色和创新之处</w:t>
            </w:r>
            <w:r>
              <w:rPr>
                <w:sz w:val="24"/>
              </w:rPr>
              <w:t>（不超过25个字）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并提供示意图。</w:t>
            </w:r>
            <w:r>
              <w:rPr>
                <w:sz w:val="24"/>
              </w:rPr>
              <w:t>例如：</w:t>
            </w:r>
            <w:r>
              <w:rPr>
                <w:rFonts w:hint="eastAsia"/>
                <w:sz w:val="24"/>
              </w:rPr>
              <w:t>......</w:t>
            </w:r>
            <w:r>
              <w:rPr>
                <w:sz w:val="24"/>
              </w:rPr>
              <w:t>管理</w:t>
            </w:r>
            <w:r>
              <w:rPr>
                <w:rFonts w:hint="eastAsia"/>
                <w:sz w:val="24"/>
              </w:rPr>
              <w:t>制度</w:t>
            </w:r>
            <w:r>
              <w:rPr>
                <w:sz w:val="24"/>
              </w:rPr>
              <w:t>、以…为核心的…管理模式、基于…的…管理方法、</w:t>
            </w:r>
            <w:r>
              <w:rPr>
                <w:rFonts w:hint="eastAsia"/>
                <w:sz w:val="24"/>
              </w:rPr>
              <w:t>以...为导向的...</w:t>
            </w:r>
            <w:r>
              <w:rPr>
                <w:sz w:val="24"/>
              </w:rPr>
              <w:t>管理模式</w:t>
            </w:r>
            <w:r>
              <w:rPr>
                <w:rFonts w:hint="eastAsia"/>
                <w:sz w:val="24"/>
              </w:rPr>
              <w:t>、.......相结合的管理模式，</w:t>
            </w:r>
            <w:r>
              <w:rPr>
                <w:sz w:val="24"/>
              </w:rPr>
              <w:t>等</w:t>
            </w:r>
            <w:r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761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卓越绩效标准辅导情况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8761" w:type="dxa"/>
            <w:gridSpan w:val="7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 xml:space="preserve">是否有技术机构或专家进行卓越绩效标准辅导：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</w:p>
          <w:p>
            <w:pPr>
              <w:spacing w:line="360" w:lineRule="exact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如有，请如实填写以下内容：</w:t>
            </w:r>
          </w:p>
          <w:p>
            <w:pPr>
              <w:spacing w:line="36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u w:val="none"/>
              </w:rPr>
              <w:t>专家姓名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  机构名称：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u w:val="single"/>
              </w:rPr>
              <w:t xml:space="preserve">         </w:t>
            </w:r>
          </w:p>
          <w:p>
            <w:pPr>
              <w:spacing w:line="360" w:lineRule="exact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u w:val="none"/>
              </w:rPr>
              <w:t>项目内容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  起始时间：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761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运用的主要质量管理方法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可多选，不超过3项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8761" w:type="dxa"/>
            <w:gridSpan w:val="7"/>
            <w:noWrap w:val="0"/>
            <w:vAlign w:val="top"/>
          </w:tcPr>
          <w:p>
            <w:pPr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5S/6S  □QC小组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□合理化建议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□统计方法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□SPC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□零缺陷管理  □六西格玛管理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□卓越绩效模式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□质量功能展开（QFD）  </w:t>
            </w:r>
            <w:r>
              <w:rPr>
                <w:rFonts w:hint="default"/>
                <w:sz w:val="24"/>
                <w:lang w:val="en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精益生产 </w:t>
            </w:r>
          </w:p>
          <w:p>
            <w:pPr>
              <w:spacing w:line="240" w:lineRule="auto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4"/>
              </w:rPr>
              <w:t xml:space="preserve">□实验设计（DOE）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失效模式和影响分析</w:t>
            </w:r>
            <w:r>
              <w:rPr>
                <w:rFonts w:hint="eastAsia"/>
                <w:sz w:val="24"/>
              </w:rPr>
              <w:t>（FMEA）</w:t>
            </w:r>
            <w:r>
              <w:rPr>
                <w:rFonts w:hint="default"/>
                <w:sz w:val="24"/>
                <w:lang w:val="en"/>
              </w:rPr>
              <w:t xml:space="preserve"> </w:t>
            </w:r>
            <w:r>
              <w:rPr>
                <w:rFonts w:hint="eastAsia"/>
                <w:sz w:val="24"/>
              </w:rPr>
              <w:t>□其他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u w:val="single"/>
              </w:rPr>
              <w:t xml:space="preserve">                </w:t>
            </w:r>
          </w:p>
          <w:p>
            <w:pPr>
              <w:spacing w:line="240" w:lineRule="auto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（按实际情况勾选</w:t>
            </w:r>
            <w:r>
              <w:rPr>
                <w:rFonts w:ascii="宋体" w:hAnsi="宋体"/>
                <w:sz w:val="24"/>
                <w:szCs w:val="28"/>
              </w:rPr>
              <w:t>带“□”的项目</w:t>
            </w:r>
            <w:r>
              <w:rPr>
                <w:rFonts w:hint="eastAsia" w:ascii="宋体" w:hAnsi="宋体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61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管理体系认证情况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szCs w:val="28"/>
              </w:rPr>
              <w:t>（没有打“－”）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70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认证类型</w:t>
            </w:r>
          </w:p>
        </w:tc>
        <w:tc>
          <w:tcPr>
            <w:tcW w:w="3217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认证机构</w:t>
            </w:r>
          </w:p>
        </w:tc>
        <w:tc>
          <w:tcPr>
            <w:tcW w:w="2838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70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质量管理体系</w:t>
            </w:r>
          </w:p>
        </w:tc>
        <w:tc>
          <w:tcPr>
            <w:tcW w:w="3217" w:type="dxa"/>
            <w:gridSpan w:val="3"/>
            <w:noWrap w:val="0"/>
            <w:vAlign w:val="center"/>
          </w:tcPr>
          <w:p>
            <w:pPr>
              <w:spacing w:line="240" w:lineRule="auto"/>
              <w:ind w:firstLine="570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838" w:type="dxa"/>
            <w:gridSpan w:val="3"/>
            <w:noWrap w:val="0"/>
            <w:vAlign w:val="center"/>
          </w:tcPr>
          <w:p>
            <w:pPr>
              <w:spacing w:line="240" w:lineRule="auto"/>
              <w:ind w:firstLine="570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70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环境管理体系</w:t>
            </w:r>
          </w:p>
        </w:tc>
        <w:tc>
          <w:tcPr>
            <w:tcW w:w="3217" w:type="dxa"/>
            <w:gridSpan w:val="3"/>
            <w:noWrap w:val="0"/>
            <w:vAlign w:val="center"/>
          </w:tcPr>
          <w:p>
            <w:pPr>
              <w:spacing w:line="240" w:lineRule="auto"/>
              <w:ind w:firstLine="570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838" w:type="dxa"/>
            <w:gridSpan w:val="3"/>
            <w:noWrap w:val="0"/>
            <w:vAlign w:val="center"/>
          </w:tcPr>
          <w:p>
            <w:pPr>
              <w:spacing w:line="240" w:lineRule="auto"/>
              <w:ind w:firstLine="570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70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职业健康安全管理体系</w:t>
            </w:r>
          </w:p>
        </w:tc>
        <w:tc>
          <w:tcPr>
            <w:tcW w:w="3217" w:type="dxa"/>
            <w:gridSpan w:val="3"/>
            <w:noWrap w:val="0"/>
            <w:vAlign w:val="center"/>
          </w:tcPr>
          <w:p>
            <w:pPr>
              <w:spacing w:line="240" w:lineRule="auto"/>
              <w:ind w:firstLine="570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838" w:type="dxa"/>
            <w:gridSpan w:val="3"/>
            <w:noWrap w:val="0"/>
            <w:vAlign w:val="center"/>
          </w:tcPr>
          <w:p>
            <w:pPr>
              <w:spacing w:line="240" w:lineRule="auto"/>
              <w:ind w:firstLine="570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其它体系（可补充）</w:t>
            </w:r>
          </w:p>
        </w:tc>
        <w:tc>
          <w:tcPr>
            <w:tcW w:w="3217" w:type="dxa"/>
            <w:gridSpan w:val="3"/>
            <w:noWrap w:val="0"/>
            <w:vAlign w:val="center"/>
          </w:tcPr>
          <w:p>
            <w:pPr>
              <w:spacing w:line="240" w:lineRule="auto"/>
              <w:ind w:firstLine="570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838" w:type="dxa"/>
            <w:gridSpan w:val="3"/>
            <w:noWrap w:val="0"/>
            <w:vAlign w:val="center"/>
          </w:tcPr>
          <w:p>
            <w:pPr>
              <w:spacing w:line="240" w:lineRule="auto"/>
              <w:ind w:firstLine="570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761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市场准入类的许可、认证、资质情况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szCs w:val="28"/>
              </w:rPr>
              <w:t>（没有打“－”）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34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default" w:ascii="宋体" w:hAnsi="宋体" w:eastAsia="宋体"/>
                <w:sz w:val="24"/>
              </w:rPr>
              <w:t>类型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许可证名称</w:t>
            </w:r>
          </w:p>
        </w:tc>
        <w:tc>
          <w:tcPr>
            <w:tcW w:w="149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获证产品/服务</w:t>
            </w:r>
            <w:r>
              <w:rPr>
                <w:rFonts w:hint="default" w:ascii="宋体" w:hAnsi="宋体"/>
                <w:sz w:val="24"/>
                <w:lang w:val="en"/>
              </w:rPr>
              <w:t>/</w:t>
            </w: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获证名称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获证时间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401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制造类</w:t>
            </w:r>
            <w:r>
              <w:rPr>
                <w:rFonts w:hint="eastAsia" w:ascii="宋体" w:hAnsi="宋体"/>
                <w:sz w:val="24"/>
                <w:highlight w:val="none"/>
              </w:rPr>
              <w:t>（制造、经营）许可证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pacing w:line="360" w:lineRule="auto"/>
              <w:ind w:firstLine="817" w:firstLineChars="292"/>
              <w:jc w:val="both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noWrap w:val="0"/>
            <w:vAlign w:val="center"/>
          </w:tcPr>
          <w:p>
            <w:pPr>
              <w:spacing w:line="360" w:lineRule="auto"/>
              <w:ind w:firstLine="817" w:firstLineChars="292"/>
              <w:jc w:val="both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spacing w:line="360" w:lineRule="auto"/>
              <w:ind w:firstLine="817" w:firstLineChars="292"/>
              <w:jc w:val="both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firstLine="817" w:firstLineChars="292"/>
              <w:jc w:val="both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401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工程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类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（施工、规划）许可证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493" w:type="dxa"/>
            <w:gridSpan w:val="2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401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服务类（服务、经营）许可证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493" w:type="dxa"/>
            <w:gridSpan w:val="2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401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强制性认证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pacing w:line="360" w:lineRule="auto"/>
              <w:ind w:left="495"/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93" w:type="dxa"/>
            <w:gridSpan w:val="2"/>
            <w:noWrap w:val="0"/>
            <w:vAlign w:val="center"/>
          </w:tcPr>
          <w:p>
            <w:pPr>
              <w:spacing w:line="360" w:lineRule="auto"/>
              <w:ind w:left="495"/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spacing w:line="360" w:lineRule="auto"/>
              <w:ind w:left="495"/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5"/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401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资质等其他（可补充）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pacing w:line="360" w:lineRule="auto"/>
              <w:ind w:firstLine="705" w:firstLineChars="294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493" w:type="dxa"/>
            <w:gridSpan w:val="2"/>
            <w:noWrap w:val="0"/>
            <w:vAlign w:val="center"/>
          </w:tcPr>
          <w:p>
            <w:pPr>
              <w:spacing w:line="360" w:lineRule="auto"/>
              <w:ind w:firstLine="705" w:firstLineChars="294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spacing w:line="360" w:lineRule="auto"/>
              <w:ind w:firstLine="705" w:firstLineChars="294"/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firstLine="705" w:firstLineChars="294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61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微软雅黑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数字化建设情况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9" w:hRule="atLeast"/>
          <w:jc w:val="center"/>
        </w:trPr>
        <w:tc>
          <w:tcPr>
            <w:tcW w:w="876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数字化荣誉情况：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灯塔工厂</w:t>
            </w:r>
            <w:r>
              <w:rPr>
                <w:rFonts w:hint="eastAsia"/>
                <w:sz w:val="24"/>
              </w:rPr>
              <w:t xml:space="preserve">   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数字领航企业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□人工智能赋能新型工业化</w:t>
            </w:r>
            <w:r>
              <w:rPr>
                <w:rFonts w:hint="eastAsia"/>
                <w:sz w:val="24"/>
                <w:lang w:eastAsia="zh-CN"/>
              </w:rPr>
              <w:t>典型应用案例</w:t>
            </w: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>卓越级智能工厂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国家级智能制造标杆企业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/>
                <w:lang w:val="en-US" w:eastAsia="zh-CN"/>
              </w:rPr>
              <w:t>智能制造示范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/>
              </w:rPr>
              <w:t>工厂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eastAsia="宋体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□中国标杆智能工厂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其他：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数字化技术手段情况：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5G技术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大数据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人工智能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其他：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/>
                <w:sz w:val="24"/>
                <w:lang w:eastAsia="zh-CN"/>
              </w:rPr>
              <w:t>组织</w:t>
            </w:r>
            <w:r>
              <w:rPr>
                <w:rFonts w:hint="eastAsia"/>
                <w:sz w:val="24"/>
              </w:rPr>
              <w:t>在经营过程</w:t>
            </w:r>
            <w:r>
              <w:rPr>
                <w:rFonts w:hint="eastAsia"/>
                <w:sz w:val="24"/>
                <w:lang w:eastAsia="zh-CN"/>
              </w:rPr>
              <w:t>中</w:t>
            </w:r>
            <w:r>
              <w:rPr>
                <w:rFonts w:hint="eastAsia" w:ascii="宋体" w:hAnsi="宋体"/>
                <w:sz w:val="24"/>
                <w:szCs w:val="28"/>
              </w:rPr>
              <w:t>采用数字化和智能化手段情况：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□采购管理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□设计研发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□生产过程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□市场营销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□售后过程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□仓储管理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□财务管理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□人力资源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□安全管理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□质量管理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□其它过程</w:t>
            </w:r>
            <w:r>
              <w:rPr>
                <w:rFonts w:hint="eastAsia" w:ascii="宋体" w:hAnsi="宋体"/>
                <w:sz w:val="24"/>
                <w:szCs w:val="28"/>
              </w:rPr>
              <w:t>：</w:t>
            </w:r>
            <w:r>
              <w:rPr>
                <w:rFonts w:hint="eastAsia" w:ascii="宋体" w:hAnsi="宋体"/>
                <w:sz w:val="24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8"/>
                <w:u w:val="single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76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简述数字化建设方面的做法模式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  <w:jc w:val="center"/>
        </w:trPr>
        <w:tc>
          <w:tcPr>
            <w:tcW w:w="8761" w:type="dxa"/>
            <w:gridSpan w:val="7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8"/>
                <w:lang w:val="en-US" w:eastAsia="zh-CN"/>
              </w:rPr>
              <w:t>简单阐述组织质量管理制度、模式、方法实施中如何利用物联网、大数据、人工智能等新一代信息技术手段，加强质量管理数字化赋能，应对新产业、新业态、新模式下的质量挑战。</w:t>
            </w:r>
          </w:p>
        </w:tc>
      </w:tr>
    </w:tbl>
    <w:p>
      <w:pPr>
        <w:pStyle w:val="5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注：各行业可根据本行业特征填写或勾选以上项目。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br w:type="page"/>
      </w:r>
    </w:p>
    <w:p>
      <w:pPr>
        <w:spacing w:before="50" w:line="360" w:lineRule="auto"/>
        <w:jc w:val="center"/>
        <w:rPr>
          <w:rFonts w:ascii="黑体" w:eastAsia="黑体"/>
          <w:spacing w:val="-4"/>
          <w:sz w:val="32"/>
          <w:szCs w:val="32"/>
        </w:rPr>
      </w:pPr>
      <w:r>
        <w:rPr>
          <w:rFonts w:hint="eastAsia" w:ascii="黑体" w:eastAsia="黑体"/>
          <w:spacing w:val="-4"/>
          <w:sz w:val="32"/>
          <w:szCs w:val="32"/>
        </w:rPr>
        <w:t>三、主要产品/工程/服务质量水平</w:t>
      </w:r>
    </w:p>
    <w:tbl>
      <w:tblPr>
        <w:tblStyle w:val="8"/>
        <w:tblW w:w="8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2601"/>
        <w:gridCol w:w="239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2" w:type="dxa"/>
            <w:gridSpan w:val="4"/>
          </w:tcPr>
          <w:p>
            <w:pPr>
              <w:spacing w:line="560" w:lineRule="exact"/>
              <w:rPr>
                <w:spacing w:val="-4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4"/>
                <w:sz w:val="28"/>
              </w:rPr>
              <w:t>主要产品/工程/服务名称</w:t>
            </w:r>
            <w:r>
              <w:rPr>
                <w:rFonts w:hint="eastAsia" w:ascii="楷体_GB2312" w:hAnsi="宋体" w:eastAsia="楷体_GB2312"/>
                <w:b/>
                <w:spacing w:val="-4"/>
                <w:sz w:val="28"/>
              </w:rPr>
              <w:t>（多类别产品/工程/服务可分表填写）</w:t>
            </w:r>
            <w:r>
              <w:rPr>
                <w:rFonts w:hint="eastAsia" w:ascii="楷体_GB2312" w:eastAsia="楷体_GB2312"/>
                <w:b/>
                <w:spacing w:val="-4"/>
                <w:sz w:val="28"/>
              </w:rPr>
              <w:t>：</w:t>
            </w:r>
          </w:p>
          <w:p>
            <w:pPr>
              <w:spacing w:line="560" w:lineRule="exact"/>
              <w:rPr>
                <w:spacing w:val="-4"/>
                <w:sz w:val="28"/>
              </w:rPr>
            </w:pPr>
          </w:p>
          <w:p>
            <w:pPr>
              <w:spacing w:line="560" w:lineRule="exact"/>
              <w:rPr>
                <w:spacing w:val="-4"/>
                <w:sz w:val="28"/>
              </w:rPr>
            </w:pPr>
          </w:p>
          <w:p>
            <w:pPr>
              <w:spacing w:line="560" w:lineRule="exact"/>
              <w:rPr>
                <w:spacing w:val="-4"/>
                <w:sz w:val="28"/>
              </w:rPr>
            </w:pPr>
          </w:p>
          <w:p>
            <w:pPr>
              <w:spacing w:line="560" w:lineRule="exact"/>
              <w:rPr>
                <w:spacing w:val="-4"/>
                <w:sz w:val="28"/>
              </w:rPr>
            </w:pPr>
          </w:p>
          <w:p>
            <w:pPr>
              <w:spacing w:line="560" w:lineRule="exact"/>
              <w:rPr>
                <w:b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2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4"/>
                <w:sz w:val="28"/>
                <w:szCs w:val="28"/>
              </w:rPr>
              <w:t>主要产品/工程/服务指标</w:t>
            </w:r>
            <w:r>
              <w:rPr>
                <w:rFonts w:hint="eastAsia" w:ascii="楷体_GB2312" w:hAnsi="宋体" w:eastAsia="楷体_GB2312"/>
                <w:b/>
                <w:spacing w:val="-4"/>
                <w:sz w:val="28"/>
                <w:szCs w:val="28"/>
              </w:rPr>
              <w:t>（本组织水平按上年指标填报）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</w:tcPr>
          <w:p>
            <w:pPr>
              <w:spacing w:line="560" w:lineRule="exact"/>
              <w:jc w:val="center"/>
              <w:rPr>
                <w:spacing w:val="-4"/>
                <w:sz w:val="24"/>
              </w:rPr>
            </w:pPr>
            <w:bookmarkStart w:id="0" w:name="OLE_LINK1"/>
            <w:r>
              <w:rPr>
                <w:rFonts w:hint="eastAsia"/>
                <w:spacing w:val="-4"/>
                <w:sz w:val="24"/>
              </w:rPr>
              <w:t>指标项目</w:t>
            </w:r>
          </w:p>
        </w:tc>
        <w:tc>
          <w:tcPr>
            <w:tcW w:w="2601" w:type="dxa"/>
          </w:tcPr>
          <w:p>
            <w:pPr>
              <w:spacing w:line="560" w:lineRule="exact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本</w:t>
            </w:r>
            <w:r>
              <w:rPr>
                <w:rFonts w:hint="eastAsia"/>
                <w:spacing w:val="-4"/>
                <w:sz w:val="24"/>
              </w:rPr>
              <w:t>组织</w:t>
            </w:r>
            <w:r>
              <w:rPr>
                <w:spacing w:val="-4"/>
                <w:sz w:val="24"/>
              </w:rPr>
              <w:t>水平</w:t>
            </w:r>
          </w:p>
        </w:tc>
        <w:tc>
          <w:tcPr>
            <w:tcW w:w="2398" w:type="dxa"/>
          </w:tcPr>
          <w:p>
            <w:pPr>
              <w:spacing w:line="56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国内先进</w:t>
            </w:r>
            <w:r>
              <w:rPr>
                <w:spacing w:val="-4"/>
                <w:sz w:val="24"/>
              </w:rPr>
              <w:t>水平</w:t>
            </w:r>
          </w:p>
        </w:tc>
        <w:tc>
          <w:tcPr>
            <w:tcW w:w="2126" w:type="dxa"/>
          </w:tcPr>
          <w:p>
            <w:pPr>
              <w:spacing w:line="560" w:lineRule="exact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国际先进水平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97" w:type="dxa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601" w:type="dxa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398" w:type="dxa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126" w:type="dxa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pacing w:val="-4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4"/>
                <w:sz w:val="28"/>
              </w:rPr>
              <w:t>近三年产品/工程/服务获得质量认证和许可情况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97" w:type="dxa"/>
            <w:vAlign w:val="center"/>
          </w:tcPr>
          <w:p>
            <w:pPr>
              <w:spacing w:line="56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时   间</w:t>
            </w:r>
          </w:p>
        </w:tc>
        <w:tc>
          <w:tcPr>
            <w:tcW w:w="2601" w:type="dxa"/>
            <w:vAlign w:val="center"/>
          </w:tcPr>
          <w:p>
            <w:pPr>
              <w:spacing w:line="56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产品/工程/服务名称</w:t>
            </w:r>
          </w:p>
        </w:tc>
        <w:tc>
          <w:tcPr>
            <w:tcW w:w="2398" w:type="dxa"/>
            <w:vAlign w:val="center"/>
          </w:tcPr>
          <w:p>
            <w:pPr>
              <w:spacing w:line="56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认证/许可情况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认证/许可部门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72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4"/>
                <w:sz w:val="28"/>
                <w:szCs w:val="28"/>
              </w:rPr>
              <w:t>近三年产品/工程/服务质量监督抽查情况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97" w:type="dxa"/>
            <w:vAlign w:val="center"/>
          </w:tcPr>
          <w:p>
            <w:pPr>
              <w:spacing w:line="56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时   间</w:t>
            </w:r>
          </w:p>
        </w:tc>
        <w:tc>
          <w:tcPr>
            <w:tcW w:w="2601" w:type="dxa"/>
            <w:vAlign w:val="center"/>
          </w:tcPr>
          <w:p>
            <w:pPr>
              <w:spacing w:line="56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产品/工程/服务名称</w:t>
            </w:r>
          </w:p>
        </w:tc>
        <w:tc>
          <w:tcPr>
            <w:tcW w:w="2398" w:type="dxa"/>
            <w:vAlign w:val="center"/>
          </w:tcPr>
          <w:p>
            <w:pPr>
              <w:spacing w:line="56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抽查机构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抽查结论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    </w:t>
            </w:r>
          </w:p>
        </w:tc>
        <w:tc>
          <w:tcPr>
            <w:tcW w:w="2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    </w:t>
            </w:r>
          </w:p>
        </w:tc>
        <w:tc>
          <w:tcPr>
            <w:tcW w:w="2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    </w:t>
            </w:r>
          </w:p>
        </w:tc>
        <w:tc>
          <w:tcPr>
            <w:tcW w:w="2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spacing w:val="-4"/>
                <w:sz w:val="28"/>
              </w:rPr>
            </w:pPr>
          </w:p>
        </w:tc>
      </w:tr>
    </w:tbl>
    <w:p>
      <w:pPr>
        <w:spacing w:line="400" w:lineRule="exact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注：1．近三年时间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为</w:t>
      </w:r>
      <w:r>
        <w:rPr>
          <w:rFonts w:hint="default" w:ascii="Times New Roman" w:hAnsi="Times New Roman" w:eastAsia="仿宋_GB2312" w:cs="Times New Roman"/>
          <w:sz w:val="24"/>
          <w:szCs w:val="24"/>
        </w:rPr>
        <w:t>202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年1月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至今。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2．“近三年产品/工程/服务质量监督抽查情况”栏，工程建设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组织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填写“建筑工程项目验收数量”、“一次性验收合格数量”、“工程质量监督部门”三项内容。</w:t>
      </w:r>
    </w:p>
    <w:p>
      <w:pPr>
        <w:rPr>
          <w:rFonts w:hint="eastAsia" w:ascii="黑体" w:hAnsi="宋体" w:eastAsia="黑体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pacing w:val="11"/>
          <w:kern w:val="0"/>
          <w:sz w:val="32"/>
          <w:szCs w:val="32"/>
          <w:lang w:val="en-US" w:eastAsia="zh-CN"/>
        </w:rPr>
        <w:br w:type="page"/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/>
        <w:ind w:leftChars="0"/>
        <w:jc w:val="center"/>
        <w:textAlignment w:val="auto"/>
        <w:rPr>
          <w:rFonts w:hint="eastAsia" w:ascii="黑体" w:hAnsi="宋体" w:eastAsia="黑体" w:cs="宋体"/>
          <w:spacing w:val="11"/>
          <w:kern w:val="0"/>
          <w:sz w:val="32"/>
          <w:szCs w:val="32"/>
        </w:rPr>
      </w:pPr>
      <w:r>
        <w:rPr>
          <w:rFonts w:hint="eastAsia" w:ascii="黑体" w:hAnsi="宋体" w:eastAsia="黑体"/>
          <w:spacing w:val="11"/>
          <w:kern w:val="0"/>
          <w:sz w:val="32"/>
          <w:szCs w:val="32"/>
          <w:lang w:val="en-US" w:eastAsia="zh-CN"/>
        </w:rPr>
        <w:t>四、</w:t>
      </w:r>
      <w:r>
        <w:rPr>
          <w:rFonts w:hint="eastAsia" w:ascii="黑体" w:hAnsi="宋体" w:eastAsia="黑体"/>
          <w:spacing w:val="11"/>
          <w:kern w:val="0"/>
          <w:sz w:val="32"/>
          <w:szCs w:val="32"/>
        </w:rPr>
        <w:t>主要</w:t>
      </w:r>
      <w:r>
        <w:rPr>
          <w:rFonts w:hint="eastAsia" w:ascii="黑体" w:hAnsi="宋体" w:eastAsia="黑体" w:cs="宋体"/>
          <w:spacing w:val="11"/>
          <w:kern w:val="0"/>
          <w:sz w:val="32"/>
          <w:szCs w:val="32"/>
          <w:lang w:val="en-US" w:eastAsia="zh-CN"/>
        </w:rPr>
        <w:t>经济与质量</w:t>
      </w:r>
      <w:r>
        <w:rPr>
          <w:rFonts w:hint="eastAsia" w:ascii="黑体" w:hAnsi="宋体" w:eastAsia="黑体" w:cs="Dotum"/>
          <w:spacing w:val="11"/>
          <w:kern w:val="0"/>
          <w:sz w:val="32"/>
          <w:szCs w:val="32"/>
        </w:rPr>
        <w:t>指</w:t>
      </w:r>
      <w:r>
        <w:rPr>
          <w:rFonts w:hint="eastAsia" w:ascii="黑体" w:hAnsi="宋体" w:eastAsia="黑体" w:cs="宋体"/>
          <w:spacing w:val="11"/>
          <w:kern w:val="0"/>
          <w:sz w:val="32"/>
          <w:szCs w:val="32"/>
        </w:rPr>
        <w:t>标</w:t>
      </w:r>
    </w:p>
    <w:p>
      <w:pPr>
        <w:pStyle w:val="5"/>
        <w:numPr>
          <w:ilvl w:val="0"/>
          <w:numId w:val="0"/>
        </w:numPr>
        <w:ind w:leftChars="0"/>
        <w:jc w:val="center"/>
        <w:rPr>
          <w:rFonts w:hint="eastAsia" w:ascii="楷体_GB2312" w:hAnsi="宋体" w:eastAsia="楷体_GB2312" w:cs="Times New Roman"/>
          <w:sz w:val="28"/>
          <w:szCs w:val="28"/>
        </w:rPr>
      </w:pPr>
      <w:r>
        <w:rPr>
          <w:rFonts w:hint="eastAsia" w:ascii="楷体_GB2312" w:hAnsi="宋体" w:eastAsia="楷体_GB2312" w:cs="Times New Roman"/>
          <w:sz w:val="28"/>
          <w:szCs w:val="28"/>
        </w:rPr>
        <w:t>（可据行业实际增加相关指标）</w:t>
      </w:r>
    </w:p>
    <w:tbl>
      <w:tblPr>
        <w:tblStyle w:val="8"/>
        <w:tblW w:w="8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079"/>
        <w:gridCol w:w="639"/>
        <w:gridCol w:w="2313"/>
        <w:gridCol w:w="983"/>
        <w:gridCol w:w="1011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</w:pPr>
            <w:bookmarkStart w:id="1" w:name="_Hlk515464701"/>
            <w:r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  <w:t>序号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  <w:t>指标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  <w:t>单位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  <w:t>年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  <w:t>年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  <w:t>年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国内行业排名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资产总额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231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主营业务收入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231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非主营业务收入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231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利润总额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231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净利润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231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纳税总额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231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highlight w:val="none"/>
                <w:lang w:eastAsia="zh-CN"/>
              </w:rPr>
              <w:t>7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出口总额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万美元</w:t>
            </w:r>
          </w:p>
        </w:tc>
        <w:tc>
          <w:tcPr>
            <w:tcW w:w="231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总资产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贡献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率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%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资产负债率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%</w:t>
            </w:r>
          </w:p>
        </w:tc>
        <w:tc>
          <w:tcPr>
            <w:tcW w:w="231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科技投入比率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%</w:t>
            </w:r>
          </w:p>
        </w:tc>
        <w:tc>
          <w:tcPr>
            <w:tcW w:w="231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市场占有率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%</w:t>
            </w:r>
          </w:p>
        </w:tc>
        <w:tc>
          <w:tcPr>
            <w:tcW w:w="231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新产品开发项目数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（制造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新项目完成数</w:t>
            </w:r>
          </w:p>
          <w:p>
            <w:pPr>
              <w:spacing w:line="280" w:lineRule="exac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（工程类）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新服务开发项目数（服务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231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新产品销售收入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（制造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新项目完成收入</w:t>
            </w:r>
          </w:p>
          <w:p>
            <w:pPr>
              <w:spacing w:line="280" w:lineRule="exac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（工程类）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新服务销售收入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（服务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231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质量损失率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%</w:t>
            </w:r>
          </w:p>
        </w:tc>
        <w:tc>
          <w:tcPr>
            <w:tcW w:w="231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质量改进项目数量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231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全员劳动生产率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万元/人</w:t>
            </w:r>
          </w:p>
        </w:tc>
        <w:tc>
          <w:tcPr>
            <w:tcW w:w="231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万元总产值综合能耗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吨/万元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2079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品牌价值（评价机构：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639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顾客满意度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%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公益性捐赠支出额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纳税信用等级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bookmarkEnd w:id="1"/>
    </w:tbl>
    <w:p>
      <w:pPr>
        <w:spacing w:line="320" w:lineRule="exact"/>
        <w:rPr>
          <w:rFonts w:hint="default" w:ascii="Times New Roman" w:hAnsi="Times New Roman" w:eastAsia="仿宋_GB2312" w:cs="Times New Roman"/>
          <w:color w:val="000000"/>
          <w:spacing w:val="-6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注：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24"/>
          <w:szCs w:val="24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24"/>
          <w:szCs w:val="24"/>
          <w:highlight w:val="none"/>
        </w:rPr>
        <w:t>以上指标原则上都要填写，如遇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24"/>
          <w:szCs w:val="24"/>
          <w:highlight w:val="none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24"/>
          <w:szCs w:val="24"/>
          <w:highlight w:val="none"/>
        </w:rPr>
        <w:t>不适用指标，可根据行业实际情况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24"/>
          <w:szCs w:val="24"/>
          <w:highlight w:val="none"/>
          <w:lang w:eastAsia="zh-CN"/>
        </w:rPr>
        <w:t>填写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24"/>
          <w:szCs w:val="24"/>
          <w:highlight w:val="none"/>
        </w:rPr>
        <w:t>（不涉及或未统计打“－”），合理增加本行业惯用指标及结果并附指标定义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24"/>
          <w:szCs w:val="24"/>
          <w:highlight w:val="none"/>
          <w:lang w:eastAsia="zh-CN"/>
        </w:rPr>
        <w:t>。</w:t>
      </w:r>
    </w:p>
    <w:p>
      <w:pPr>
        <w:spacing w:line="36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spacing w:val="-4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2.申报单位可根据所在行业特点，填报包含但不限于以上项目的效益指标。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如：涉及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农业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组织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可填在发挥“农业增效、农民增收”作用中产生的经济和社会效益等指标。</w:t>
      </w:r>
    </w:p>
    <w:p>
      <w:pPr>
        <w:spacing w:line="36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spacing w:val="-4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4"/>
          <w:szCs w:val="24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24"/>
          <w:szCs w:val="24"/>
        </w:rPr>
        <w:t>“国内行业排名”为</w:t>
      </w:r>
      <w:r>
        <w:rPr>
          <w:rFonts w:hint="eastAsia" w:ascii="Times New Roman" w:hAnsi="Times New Roman" w:eastAsia="仿宋_GB2312" w:cs="Times New Roman"/>
          <w:spacing w:val="-4"/>
          <w:sz w:val="24"/>
          <w:szCs w:val="24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pacing w:val="-4"/>
          <w:sz w:val="24"/>
          <w:szCs w:val="24"/>
        </w:rPr>
        <w:t>年数据排名情况</w:t>
      </w:r>
      <w:r>
        <w:rPr>
          <w:rFonts w:hint="default" w:ascii="Times New Roman" w:hAnsi="Times New Roman" w:eastAsia="仿宋_GB2312" w:cs="Times New Roman"/>
          <w:spacing w:val="-4"/>
          <w:sz w:val="24"/>
          <w:szCs w:val="24"/>
          <w:lang w:eastAsia="zh-CN"/>
        </w:rPr>
        <w:t>。</w:t>
      </w:r>
    </w:p>
    <w:p>
      <w:pPr>
        <w:spacing w:line="360" w:lineRule="exact"/>
        <w:ind w:firstLine="464" w:firstLineChars="200"/>
        <w:jc w:val="left"/>
        <w:rPr>
          <w:rFonts w:hint="default" w:ascii="Times New Roman" w:hAnsi="Times New Roman" w:eastAsia="仿宋_GB2312" w:cs="Times New Roman"/>
          <w:spacing w:val="-4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-4"/>
          <w:sz w:val="24"/>
          <w:szCs w:val="24"/>
        </w:rPr>
        <w:t>.市场占有率指标需提供证实性材料</w:t>
      </w:r>
      <w:r>
        <w:rPr>
          <w:rFonts w:hint="default" w:ascii="Times New Roman" w:hAnsi="Times New Roman" w:eastAsia="仿宋_GB2312" w:cs="Times New Roman"/>
          <w:spacing w:val="-4"/>
          <w:sz w:val="24"/>
          <w:szCs w:val="24"/>
          <w:lang w:eastAsia="zh-CN"/>
        </w:rPr>
        <w:t>。</w:t>
      </w:r>
    </w:p>
    <w:p>
      <w:pPr>
        <w:spacing w:line="360" w:lineRule="exact"/>
        <w:ind w:firstLine="464" w:firstLineChars="200"/>
        <w:jc w:val="left"/>
        <w:rPr>
          <w:rFonts w:hint="default" w:ascii="Times New Roman" w:hAnsi="Times New Roman" w:eastAsia="仿宋_GB2312" w:cs="Times New Roman"/>
          <w:spacing w:val="-4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24"/>
          <w:szCs w:val="24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pacing w:val="-4"/>
          <w:sz w:val="24"/>
          <w:szCs w:val="24"/>
        </w:rPr>
        <w:t>品牌价值指标需填写评价机构</w:t>
      </w:r>
      <w:r>
        <w:rPr>
          <w:rFonts w:hint="default" w:eastAsia="仿宋_GB2312" w:cs="Times New Roman"/>
          <w:spacing w:val="-4"/>
          <w:sz w:val="24"/>
          <w:szCs w:val="24"/>
        </w:rPr>
        <w:t>并提供证明材料</w:t>
      </w:r>
      <w:r>
        <w:rPr>
          <w:rFonts w:hint="default" w:ascii="Times New Roman" w:hAnsi="Times New Roman" w:eastAsia="仿宋_GB2312" w:cs="Times New Roman"/>
          <w:spacing w:val="-4"/>
          <w:sz w:val="24"/>
          <w:szCs w:val="24"/>
          <w:lang w:eastAsia="zh-CN"/>
        </w:rPr>
        <w:t>。</w:t>
      </w:r>
    </w:p>
    <w:p>
      <w:pPr>
        <w:spacing w:line="360" w:lineRule="exact"/>
        <w:ind w:firstLine="464"/>
        <w:jc w:val="left"/>
        <w:rPr>
          <w:rFonts w:hint="default" w:ascii="Times New Roman" w:hAnsi="Times New Roman" w:eastAsia="仿宋_GB2312" w:cs="Times New Roman"/>
          <w:spacing w:val="-4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24"/>
          <w:szCs w:val="24"/>
          <w:lang w:val="en-US" w:eastAsia="zh-CN"/>
        </w:rPr>
        <w:t>6.填写的数据应与经审计后的</w:t>
      </w:r>
      <w:r>
        <w:rPr>
          <w:rFonts w:hint="eastAsia" w:ascii="Times New Roman" w:hAnsi="Times New Roman" w:eastAsia="仿宋_GB2312" w:cs="Times New Roman"/>
          <w:spacing w:val="-4"/>
          <w:sz w:val="24"/>
          <w:szCs w:val="24"/>
          <w:lang w:val="en-US" w:eastAsia="zh-CN"/>
        </w:rPr>
        <w:t>合并</w:t>
      </w:r>
      <w:r>
        <w:rPr>
          <w:rFonts w:hint="default" w:ascii="Times New Roman" w:hAnsi="Times New Roman" w:eastAsia="仿宋_GB2312" w:cs="Times New Roman"/>
          <w:spacing w:val="-4"/>
          <w:sz w:val="24"/>
          <w:szCs w:val="24"/>
          <w:lang w:val="en-US" w:eastAsia="zh-CN"/>
        </w:rPr>
        <w:t>会计报表一致。</w:t>
      </w:r>
    </w:p>
    <w:p>
      <w:pPr>
        <w:rPr>
          <w:rFonts w:hint="eastAsia" w:ascii="楷体_GB2312" w:hAnsi="楷体_GB2312" w:eastAsia="楷体_GB2312" w:cs="楷体_GB2312"/>
          <w:spacing w:val="-4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4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部分指标计算公式及释义：</w:t>
      </w:r>
    </w:p>
    <w:tbl>
      <w:tblPr>
        <w:tblStyle w:val="8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7"/>
        <w:gridCol w:w="5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指标</w:t>
            </w: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计算公式/释义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2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/>
                <w:sz w:val="21"/>
                <w:szCs w:val="21"/>
                <w:highlight w:val="none"/>
              </w:rPr>
              <w:t>总资产</w:t>
            </w:r>
            <w:r>
              <w:rPr>
                <w:rFonts w:hint="eastAsia" w:ascii="Times New Roman"/>
                <w:sz w:val="21"/>
                <w:szCs w:val="21"/>
                <w:highlight w:val="none"/>
                <w:lang w:val="en-US" w:eastAsia="zh-CN"/>
              </w:rPr>
              <w:t>贡献</w:t>
            </w:r>
            <w:r>
              <w:rPr>
                <w:rFonts w:hint="eastAsia" w:ascii="Times New Roman"/>
                <w:sz w:val="21"/>
                <w:szCs w:val="21"/>
                <w:highlight w:val="none"/>
              </w:rPr>
              <w:t>率</w:t>
            </w: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（（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利润总额+税金总额+利息支出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/平均资产总额）</w:t>
            </w:r>
            <w:r>
              <w:rPr>
                <w:rFonts w:hint="eastAsia"/>
                <w:sz w:val="21"/>
                <w:szCs w:val="21"/>
                <w:highlight w:val="none"/>
              </w:rPr>
              <w:t>×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12 /累计月数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highlight w:val="none"/>
              </w:rPr>
              <w:t>×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100%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其中：税金总额为产品销售税金及附加与应交增值税之和；平均资产总额为期初期末资产总计的算术平均值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/>
                <w:sz w:val="21"/>
                <w:szCs w:val="21"/>
                <w:highlight w:val="none"/>
              </w:rPr>
            </w:pPr>
            <w:r>
              <w:rPr>
                <w:rFonts w:ascii="Times New Roman"/>
                <w:sz w:val="21"/>
                <w:szCs w:val="21"/>
                <w:highlight w:val="none"/>
              </w:rPr>
              <w:t>资产负债率</w:t>
            </w: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（债负债总额/资产总额）×1</w:t>
            </w:r>
            <w:r>
              <w:rPr>
                <w:sz w:val="21"/>
                <w:szCs w:val="21"/>
                <w:highlight w:val="none"/>
              </w:rPr>
              <w:t>00</w:t>
            </w:r>
            <w:r>
              <w:rPr>
                <w:rFonts w:hint="eastAsia"/>
                <w:sz w:val="21"/>
                <w:szCs w:val="21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/>
                <w:sz w:val="21"/>
                <w:szCs w:val="21"/>
                <w:highlight w:val="none"/>
              </w:rPr>
              <w:t>科技投入比率</w:t>
            </w: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/>
                <w:sz w:val="21"/>
                <w:szCs w:val="21"/>
                <w:highlight w:val="none"/>
              </w:rPr>
            </w:pPr>
            <w:bookmarkStart w:id="2" w:name="_Hlk528008471"/>
            <w:r>
              <w:rPr>
                <w:sz w:val="21"/>
                <w:szCs w:val="21"/>
                <w:highlight w:val="none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</w:rPr>
              <w:t>本年科技支出合计/营业总收入</w:t>
            </w:r>
            <w:r>
              <w:rPr>
                <w:sz w:val="21"/>
                <w:szCs w:val="21"/>
                <w:highlight w:val="none"/>
              </w:rPr>
              <w:t>）</w:t>
            </w:r>
            <w:r>
              <w:rPr>
                <w:rFonts w:hint="eastAsia"/>
                <w:sz w:val="21"/>
                <w:szCs w:val="21"/>
                <w:highlight w:val="none"/>
              </w:rPr>
              <w:t>×</w:t>
            </w:r>
            <w:r>
              <w:rPr>
                <w:sz w:val="21"/>
                <w:szCs w:val="21"/>
                <w:highlight w:val="none"/>
              </w:rPr>
              <w:t>100%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/>
                <w:sz w:val="21"/>
                <w:szCs w:val="21"/>
                <w:highlight w:val="none"/>
              </w:rPr>
              <w:t>新产品开发项目数（制造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eastAsia" w:ascii="Times New Roman"/>
                <w:sz w:val="21"/>
                <w:szCs w:val="21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highlight w:val="none"/>
                <w:lang w:val="en-US" w:eastAsia="zh-CN"/>
              </w:rPr>
              <w:t>新项目完成数（工程类）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/>
                <w:sz w:val="21"/>
                <w:szCs w:val="21"/>
                <w:highlight w:val="none"/>
              </w:rPr>
              <w:t>新服务开发项目数（服务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eastAsia" w:ascii="Times New Roman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569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cs="Courier New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Courier New"/>
                <w:sz w:val="21"/>
                <w:szCs w:val="21"/>
                <w:highlight w:val="none"/>
                <w:lang w:val="en-US" w:eastAsia="zh-CN"/>
              </w:rPr>
              <w:t>制造类：近三年开发的新项目数量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cs="Courier New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Courier New"/>
                <w:sz w:val="21"/>
                <w:szCs w:val="21"/>
                <w:highlight w:val="none"/>
                <w:lang w:val="en-US" w:eastAsia="zh-CN"/>
              </w:rPr>
              <w:t>工程类：近三年完成的工程数量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highlight w:val="none"/>
              </w:rPr>
            </w:pPr>
            <w:r>
              <w:rPr>
                <w:rFonts w:hint="eastAsia" w:ascii="Times New Roman" w:cs="Courier New"/>
                <w:sz w:val="21"/>
                <w:szCs w:val="21"/>
                <w:highlight w:val="none"/>
                <w:lang w:val="en-US" w:eastAsia="zh-CN"/>
              </w:rPr>
              <w:t>服务类：近三年开发的新型服务项目数量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/>
                <w:sz w:val="21"/>
                <w:szCs w:val="21"/>
                <w:highlight w:val="none"/>
              </w:rPr>
              <w:t>新产品销售收入（制造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eastAsia" w:ascii="Times New Roman"/>
                <w:sz w:val="21"/>
                <w:szCs w:val="21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/>
                <w:sz w:val="21"/>
                <w:szCs w:val="21"/>
                <w:highlight w:val="none"/>
                <w:lang w:val="en-US" w:eastAsia="zh-CN"/>
              </w:rPr>
              <w:t>新项目完成收入（工程类）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/>
                <w:sz w:val="21"/>
                <w:szCs w:val="21"/>
                <w:highlight w:val="none"/>
              </w:rPr>
              <w:t>新服务销售收入（服务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eastAsia" w:ascii="Times New Roman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569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cs="Courier New"/>
                <w:sz w:val="21"/>
                <w:szCs w:val="21"/>
                <w:highlight w:val="none"/>
                <w:lang w:val="en-US" w:eastAsia="zh-CN"/>
              </w:rPr>
              <w:t>制造类：近三年开发的新项目</w:t>
            </w:r>
            <w:r>
              <w:rPr>
                <w:rFonts w:hint="eastAsia" w:ascii="Times New Roman"/>
                <w:sz w:val="21"/>
                <w:szCs w:val="21"/>
                <w:highlight w:val="none"/>
              </w:rPr>
              <w:t>销售收入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cs="Courier New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Courier New"/>
                <w:sz w:val="21"/>
                <w:szCs w:val="21"/>
                <w:highlight w:val="none"/>
                <w:lang w:val="en-US" w:eastAsia="zh-CN"/>
              </w:rPr>
              <w:t>工程类：近三年完成的工程收入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仿宋_GB2312" w:eastAsia="仿宋_GB2312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cs="Courier New"/>
                <w:sz w:val="21"/>
                <w:szCs w:val="21"/>
                <w:highlight w:val="none"/>
                <w:lang w:val="en-US" w:eastAsia="zh-CN"/>
              </w:rPr>
              <w:t>服务类：近三年开发的新型服务项目销售收入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  <w:jc w:val="center"/>
        </w:trPr>
        <w:tc>
          <w:tcPr>
            <w:tcW w:w="2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/>
                <w:sz w:val="21"/>
                <w:szCs w:val="21"/>
                <w:highlight w:val="none"/>
              </w:rPr>
              <w:t>质量损失率</w:t>
            </w:r>
          </w:p>
        </w:tc>
        <w:tc>
          <w:tcPr>
            <w:tcW w:w="569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Times New Roman" w:hAnsi="Calibri" w:cs="Times New Roman"/>
                <w:sz w:val="21"/>
                <w:szCs w:val="21"/>
                <w:highlight w:val="none"/>
              </w:rPr>
            </w:pPr>
            <w:r>
              <w:rPr>
                <w:rFonts w:ascii="Calibri" w:hAnsi="Calibri" w:cs="Times New Roman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Times New Roman" w:hAnsi="Calibri" w:cs="Times New Roman"/>
                <w:sz w:val="21"/>
                <w:szCs w:val="21"/>
                <w:highlight w:val="none"/>
              </w:rPr>
              <w:t>报告期内部损失成本+报告期外部损失成本</w:t>
            </w:r>
            <w:r>
              <w:rPr>
                <w:rFonts w:ascii="Calibri" w:hAnsi="Calibri" w:cs="Times New Roman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Times New Roman" w:hAnsi="Calibri" w:cs="Times New Roman"/>
                <w:sz w:val="21"/>
                <w:szCs w:val="21"/>
                <w:highlight w:val="none"/>
              </w:rPr>
              <w:t xml:space="preserve"> /报告期工业总产值×100%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Times New Roman" w:hAnsi="Calibri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Calibri" w:cs="Times New Roman"/>
                <w:sz w:val="21"/>
                <w:szCs w:val="21"/>
                <w:highlight w:val="none"/>
              </w:rPr>
              <w:t>依据GB/T 13339《质量成本管理导则》，“内部损失成本”指产品交货前因未满足规定的质量要求所损失的费用，包括：a. 报废损失费；b. 返修费；c. 产品质量事故处理费等。“外部损失成本”指产品交货后因未满足规定的质量要求，导致索赔、修理、更换或信誉损失等所损失的费用，包括：a. 索赔费；b. 退货损失费；c. 折价损失费；d. 消费服务费；e. 诉讼费；f. 召回费等。损失成本和工业总产值均以现行价计算。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/>
                <w:sz w:val="21"/>
                <w:szCs w:val="21"/>
                <w:highlight w:val="none"/>
              </w:rPr>
              <w:t>质量改进项目数量</w:t>
            </w:r>
          </w:p>
        </w:tc>
        <w:tc>
          <w:tcPr>
            <w:tcW w:w="569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Calibri" w:cs="Times New Roman"/>
                <w:sz w:val="21"/>
                <w:szCs w:val="21"/>
                <w:highlight w:val="none"/>
              </w:rPr>
              <w:t>组织开展质量改进项目的数量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/>
                <w:sz w:val="21"/>
                <w:szCs w:val="21"/>
                <w:highlight w:val="none"/>
              </w:rPr>
            </w:pPr>
            <w:r>
              <w:rPr>
                <w:rFonts w:ascii="Times New Roman"/>
                <w:sz w:val="21"/>
                <w:szCs w:val="21"/>
                <w:highlight w:val="none"/>
              </w:rPr>
              <w:t>全员劳动生产率</w:t>
            </w: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Times New Roman"/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</w:rPr>
              <w:t>工业增加值/全部职工平均人数</w:t>
            </w:r>
            <w:r>
              <w:rPr>
                <w:sz w:val="21"/>
                <w:szCs w:val="21"/>
                <w:highlight w:val="none"/>
              </w:rPr>
              <w:t>）X（12</w:t>
            </w:r>
            <w:r>
              <w:rPr>
                <w:rFonts w:hint="eastAsia"/>
                <w:sz w:val="21"/>
                <w:szCs w:val="21"/>
                <w:highlight w:val="none"/>
              </w:rPr>
              <w:t>/累计月数</w:t>
            </w:r>
            <w:r>
              <w:rPr>
                <w:sz w:val="21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2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万元总产值综合能耗</w:t>
            </w: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工业能源消费总量能耗/工业总产值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color w:val="000000"/>
                <w:sz w:val="21"/>
                <w:szCs w:val="21"/>
                <w:highlight w:val="none"/>
              </w:rPr>
              <w:t>需将能耗折算为吨标准煤。标准煤亦称煤当量，具有统一的热值标准，我国规定每千克标准煤的热值为7000千卡，不同品种、不同含量的能源按各自不同的热值换算成标准煤，能源折标准煤系数＝某种能源实际热值（千卡/千克）/7000（千卡/千克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2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/>
                <w:color w:val="000000"/>
                <w:sz w:val="21"/>
                <w:szCs w:val="21"/>
                <w:highlight w:val="none"/>
              </w:rPr>
              <w:t>顾客满意度</w:t>
            </w: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指顾客对产品或服务满意程度的心理感受，较常采用满意度指数CSI或顾客满意率测评。申报组织</w:t>
            </w:r>
            <w:r>
              <w:rPr>
                <w:rFonts w:hint="eastAsia"/>
                <w:color w:val="000000"/>
                <w:spacing w:val="-4"/>
                <w:sz w:val="21"/>
                <w:szCs w:val="21"/>
                <w:highlight w:val="none"/>
              </w:rPr>
              <w:t>最好填写第三方机构的测评结果，也可填写本组织的测评结果，无法填写或提供的应予说明</w:t>
            </w:r>
            <w:r>
              <w:rPr>
                <w:rFonts w:hint="eastAsia"/>
                <w:color w:val="000000"/>
                <w:spacing w:val="-4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  <w:highlight w:val="none"/>
              </w:rPr>
              <w:t>公益性捐赠支出额</w:t>
            </w: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/>
                <w:sz w:val="21"/>
                <w:szCs w:val="21"/>
                <w:highlight w:val="none"/>
              </w:rPr>
            </w:pPr>
            <w:bookmarkStart w:id="3" w:name="_Hlk528008516"/>
            <w:r>
              <w:rPr>
                <w:rFonts w:ascii="Times New Roman"/>
                <w:sz w:val="21"/>
                <w:szCs w:val="21"/>
                <w:highlight w:val="none"/>
              </w:rPr>
              <w:fldChar w:fldCharType="begin"/>
            </w:r>
            <w:r>
              <w:rPr>
                <w:rFonts w:ascii="Times New Roman"/>
                <w:sz w:val="21"/>
                <w:szCs w:val="21"/>
                <w:highlight w:val="none"/>
              </w:rPr>
              <w:instrText xml:space="preserve"> HYPERLINK "https://www.baidu.com/s?wd=%E3%80%8A%E4%B8%AD%E5%8D%8E%E4%BA%BA%E6%B0%91%E5%85%B1%E5%92%8C%E5%9B%BD%E5%85%AC%E7%9B%8A%E4%BA%8B%E4%B8%9A%E6%8D%90%E8%B5%A0%E6%B3%95%E3%80%8B&amp;tn=SE_PcZhidaonwhc_ngpagmjz&amp;rsv_dl=gh_pc_zhidao" \t "_blank" </w:instrText>
            </w:r>
            <w:r>
              <w:rPr>
                <w:rFonts w:ascii="Times New Roman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Times New Roman"/>
                <w:sz w:val="21"/>
                <w:szCs w:val="21"/>
                <w:highlight w:val="none"/>
              </w:rPr>
              <w:t>《中华人民共和国公益事业捐赠法》</w:t>
            </w:r>
            <w:r>
              <w:rPr>
                <w:rFonts w:ascii="Times New Roman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Times New Roman"/>
                <w:sz w:val="21"/>
                <w:szCs w:val="21"/>
                <w:highlight w:val="none"/>
              </w:rPr>
              <w:t>规定的公益事业的捐赠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纳税信用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等级</w:t>
            </w:r>
          </w:p>
        </w:tc>
        <w:tc>
          <w:tcPr>
            <w:tcW w:w="5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参照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spacing w:val="0"/>
                <w:sz w:val="21"/>
                <w:szCs w:val="21"/>
                <w:highlight w:val="none"/>
                <w:u w:val="none"/>
                <w:shd w:val="clear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spacing w:val="0"/>
                <w:sz w:val="21"/>
                <w:szCs w:val="21"/>
                <w:highlight w:val="none"/>
                <w:u w:val="none"/>
                <w:shd w:val="clear"/>
              </w:rPr>
              <w:instrText xml:space="preserve"> HYPERLINK "https://baike.baidu.com/item/%E7%BA%B3%E7%A8%8E%E4%BF%A1%E7%94%A8%E7%AE%A1%E7%90%86%E5%8A%9E%E6%B3%95%EF%BC%88%E8%AF%95%E8%A1%8C%EF%BC%89/14822447?fromModule=lemma_inlink" \t "https://baike.baidu.com/item/%E7%BA%B3%E7%A8%8E%E4%BF%A1%E7%94%A8%E7%AD%89%E7%BA%A7/_blank" </w:instrTex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spacing w:val="0"/>
                <w:sz w:val="21"/>
                <w:szCs w:val="21"/>
                <w:highlight w:val="none"/>
                <w:u w:val="none"/>
                <w:shd w:val="clear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spacing w:val="0"/>
                <w:sz w:val="21"/>
                <w:szCs w:val="21"/>
                <w:highlight w:val="none"/>
                <w:u w:val="none"/>
                <w:shd w:val="clear"/>
              </w:rPr>
              <w:t>纳税信用管理办法（试行）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spacing w:val="0"/>
                <w:sz w:val="21"/>
                <w:szCs w:val="21"/>
                <w:highlight w:val="none"/>
                <w:u w:val="none"/>
                <w:shd w:val="clear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spacing w:val="0"/>
                <w:sz w:val="21"/>
                <w:szCs w:val="21"/>
                <w:highlight w:val="none"/>
                <w:shd w:val="clear"/>
              </w:rPr>
              <w:t>》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spacing w:val="0"/>
                <w:sz w:val="21"/>
                <w:szCs w:val="21"/>
                <w:highlight w:val="none"/>
                <w:shd w:val="clear"/>
                <w:lang w:val="en-US" w:eastAsia="zh-CN"/>
              </w:rPr>
              <w:t>确定级别</w:t>
            </w:r>
          </w:p>
        </w:tc>
      </w:tr>
    </w:tbl>
    <w:p>
      <w:pPr>
        <w:widowControl/>
        <w:numPr>
          <w:ilvl w:val="0"/>
          <w:numId w:val="0"/>
        </w:numPr>
        <w:ind w:leftChars="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五、</w:t>
      </w:r>
      <w:r>
        <w:rPr>
          <w:rFonts w:hint="eastAsia" w:ascii="黑体" w:eastAsia="黑体"/>
          <w:sz w:val="32"/>
          <w:szCs w:val="32"/>
        </w:rPr>
        <w:t>主要竞争对手和标杆、供应商、用户及服务对象名单</w:t>
      </w:r>
    </w:p>
    <w:tbl>
      <w:tblPr>
        <w:tblStyle w:val="8"/>
        <w:tblW w:w="5055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3"/>
        <w:gridCol w:w="1889"/>
        <w:gridCol w:w="47"/>
        <w:gridCol w:w="1394"/>
        <w:gridCol w:w="1136"/>
        <w:gridCol w:w="644"/>
        <w:gridCol w:w="858"/>
        <w:gridCol w:w="339"/>
        <w:gridCol w:w="165"/>
        <w:gridCol w:w="555"/>
        <w:gridCol w:w="215"/>
        <w:gridCol w:w="78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5000" w:type="pct"/>
            <w:gridSpan w:val="13"/>
            <w:vAlign w:val="center"/>
          </w:tcPr>
          <w:p>
            <w:pPr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4"/>
                <w:sz w:val="28"/>
                <w:szCs w:val="28"/>
              </w:rPr>
              <w:t>主要竞争对手和标杆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3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序号</w:t>
            </w:r>
          </w:p>
        </w:tc>
        <w:tc>
          <w:tcPr>
            <w:tcW w:w="1125" w:type="pct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竞争对手和标杆名称</w:t>
            </w:r>
          </w:p>
        </w:tc>
        <w:tc>
          <w:tcPr>
            <w:tcW w:w="80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主要</w:t>
            </w:r>
            <w:r>
              <w:rPr>
                <w:spacing w:val="-4"/>
                <w:sz w:val="24"/>
              </w:rPr>
              <w:t>产品</w:t>
            </w:r>
            <w:r>
              <w:rPr>
                <w:rFonts w:hint="eastAsia"/>
                <w:spacing w:val="-4"/>
                <w:sz w:val="24"/>
              </w:rPr>
              <w:t>/工程/服务名称</w:t>
            </w:r>
          </w:p>
        </w:tc>
        <w:tc>
          <w:tcPr>
            <w:tcW w:w="65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品牌</w:t>
            </w:r>
          </w:p>
        </w:tc>
        <w:tc>
          <w:tcPr>
            <w:tcW w:w="1165" w:type="pct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主要优势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（含产品/工程/服务质量水平评价）</w:t>
            </w:r>
          </w:p>
        </w:tc>
        <w:tc>
          <w:tcPr>
            <w:tcW w:w="90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市场占有率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33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pacing w:val="-4"/>
                <w:sz w:val="24"/>
              </w:rPr>
            </w:pPr>
          </w:p>
        </w:tc>
        <w:tc>
          <w:tcPr>
            <w:tcW w:w="1125" w:type="pct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pacing w:val="-4"/>
                <w:sz w:val="24"/>
              </w:rPr>
            </w:pPr>
          </w:p>
        </w:tc>
        <w:tc>
          <w:tcPr>
            <w:tcW w:w="80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pacing w:val="-4"/>
                <w:sz w:val="24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pacing w:val="-4"/>
                <w:sz w:val="24"/>
              </w:rPr>
            </w:pPr>
          </w:p>
        </w:tc>
        <w:tc>
          <w:tcPr>
            <w:tcW w:w="1165" w:type="pct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pacing w:val="-4"/>
                <w:sz w:val="24"/>
              </w:rPr>
            </w:pPr>
          </w:p>
        </w:tc>
        <w:tc>
          <w:tcPr>
            <w:tcW w:w="44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国内</w:t>
            </w:r>
          </w:p>
        </w:tc>
        <w:tc>
          <w:tcPr>
            <w:tcW w:w="4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国际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38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4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1</w:t>
            </w:r>
          </w:p>
        </w:tc>
        <w:tc>
          <w:tcPr>
            <w:tcW w:w="1125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4"/>
              </w:rPr>
            </w:pP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4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4"/>
              </w:rPr>
            </w:pPr>
          </w:p>
        </w:tc>
        <w:tc>
          <w:tcPr>
            <w:tcW w:w="1165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4"/>
              </w:rPr>
            </w:pPr>
          </w:p>
        </w:tc>
        <w:tc>
          <w:tcPr>
            <w:tcW w:w="447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4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38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4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2</w:t>
            </w:r>
          </w:p>
        </w:tc>
        <w:tc>
          <w:tcPr>
            <w:tcW w:w="1125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4"/>
              </w:rPr>
            </w:pP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4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4"/>
              </w:rPr>
            </w:pPr>
          </w:p>
        </w:tc>
        <w:tc>
          <w:tcPr>
            <w:tcW w:w="1165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4"/>
              </w:rPr>
            </w:pPr>
          </w:p>
        </w:tc>
        <w:tc>
          <w:tcPr>
            <w:tcW w:w="447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4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38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4"/>
              </w:rPr>
            </w:pPr>
            <w:r>
              <w:rPr>
                <w:rFonts w:hint="eastAsia" w:asciiTheme="minorEastAsia" w:hAnsiTheme="minorEastAsia" w:eastAsiaTheme="minorEastAsia"/>
                <w:spacing w:val="-4"/>
              </w:rPr>
              <w:t>3</w:t>
            </w:r>
          </w:p>
        </w:tc>
        <w:tc>
          <w:tcPr>
            <w:tcW w:w="1125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4"/>
              </w:rPr>
            </w:pP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4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4"/>
              </w:rPr>
            </w:pPr>
          </w:p>
        </w:tc>
        <w:tc>
          <w:tcPr>
            <w:tcW w:w="1165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4"/>
              </w:rPr>
            </w:pPr>
          </w:p>
        </w:tc>
        <w:tc>
          <w:tcPr>
            <w:tcW w:w="447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4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5000" w:type="pct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4"/>
                <w:sz w:val="28"/>
                <w:szCs w:val="28"/>
              </w:rPr>
              <w:t>主要供应商名单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供应产品/工程/服务名称</w:t>
            </w:r>
          </w:p>
        </w:tc>
        <w:tc>
          <w:tcPr>
            <w:tcW w:w="83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供货数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（单位）</w:t>
            </w:r>
          </w:p>
        </w:tc>
        <w:tc>
          <w:tcPr>
            <w:tcW w:w="6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供应商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87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供应商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61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57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38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097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36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72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15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78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38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1097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36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72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15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78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38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1097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36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72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15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78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38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</w:t>
            </w:r>
          </w:p>
        </w:tc>
        <w:tc>
          <w:tcPr>
            <w:tcW w:w="1097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36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72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15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78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38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1097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36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72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15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78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000" w:type="pct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主要用户/服务对象名单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4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0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用户/服务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对象名称</w:t>
            </w:r>
          </w:p>
        </w:tc>
        <w:tc>
          <w:tcPr>
            <w:tcW w:w="83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产品/工程/服务名称</w:t>
            </w:r>
          </w:p>
        </w:tc>
        <w:tc>
          <w:tcPr>
            <w:tcW w:w="103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用户/服务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对象地址</w:t>
            </w:r>
          </w:p>
        </w:tc>
        <w:tc>
          <w:tcPr>
            <w:tcW w:w="69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99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34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96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6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3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7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4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96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6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3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7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4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096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6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3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7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4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096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6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3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7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4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096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6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3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7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240" w:lineRule="atLeast"/>
        <w:rPr>
          <w:rFonts w:hint="default" w:ascii="Times New Roman" w:hAnsi="Times New Roman" w:eastAsia="仿宋_GB2312" w:cs="Times New Roman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>注：1.多类别产品/服务分表填写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。</w:t>
      </w:r>
    </w:p>
    <w:p>
      <w:pPr>
        <w:pStyle w:val="5"/>
        <w:numPr>
          <w:ilvl w:val="0"/>
          <w:numId w:val="0"/>
        </w:numPr>
        <w:ind w:firstLine="480" w:firstLineChars="200"/>
        <w:jc w:val="both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2.主要竞争对手和标杆填写不超过3家，主要供应商、主要用户/服务对象填写不超过5家。</w:t>
      </w:r>
    </w:p>
    <w:p>
      <w:pPr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br w:type="page"/>
      </w:r>
    </w:p>
    <w:p>
      <w:pPr>
        <w:pStyle w:val="5"/>
        <w:rPr>
          <w:rFonts w:hint="eastAsia"/>
          <w:b/>
          <w:bCs/>
          <w:sz w:val="32"/>
        </w:rPr>
      </w:pPr>
    </w:p>
    <w:p>
      <w:pPr>
        <w:pStyle w:val="5"/>
        <w:numPr>
          <w:ilvl w:val="0"/>
          <w:numId w:val="3"/>
        </w:numPr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近三年与质量安全相关的情况</w:t>
      </w:r>
    </w:p>
    <w:tbl>
      <w:tblPr>
        <w:tblStyle w:val="8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1800"/>
        <w:gridCol w:w="1742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34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工程质量监督检查不合格或违法行为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□无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□无</w:t>
            </w:r>
          </w:p>
        </w:tc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服务质量监督检查不合格或违法行为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□无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□无</w:t>
            </w:r>
          </w:p>
        </w:tc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环境保护监督检查不合格或违法行为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□无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□无</w:t>
            </w:r>
          </w:p>
        </w:tc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安全生产监督检查不合格或违法行为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□无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□无</w:t>
            </w:r>
          </w:p>
        </w:tc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重大质量、安全、环境污染、公共卫生等责任事故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□无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□无</w:t>
            </w:r>
          </w:p>
        </w:tc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vAlign w:val="center"/>
          </w:tcPr>
          <w:p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相关方的重大有效投诉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□无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□无</w:t>
            </w:r>
          </w:p>
        </w:tc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vAlign w:val="center"/>
          </w:tcPr>
          <w:p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其他严重违反法律法规不良记录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□无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□无</w:t>
            </w:r>
          </w:p>
        </w:tc>
        <w:tc>
          <w:tcPr>
            <w:tcW w:w="16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3348" w:type="dxa"/>
            <w:vAlign w:val="center"/>
          </w:tcPr>
          <w:p>
            <w:pPr>
              <w:spacing w:before="156" w:beforeLines="50" w:after="156" w:afterLines="50"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情形简述：</w:t>
            </w:r>
          </w:p>
        </w:tc>
        <w:tc>
          <w:tcPr>
            <w:tcW w:w="5220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240" w:lineRule="atLeast"/>
        <w:rPr>
          <w:rFonts w:hint="eastAsia" w:ascii="Times New Roman" w:hAnsi="Times New Roman" w:eastAsia="仿宋_GB2312" w:cs="Times New Roman"/>
          <w:sz w:val="24"/>
          <w:lang w:eastAsia="zh-CN"/>
        </w:rPr>
      </w:pPr>
      <w:r>
        <w:rPr>
          <w:rFonts w:hint="eastAsia" w:ascii="Times New Roman" w:hAnsi="Times New Roman" w:eastAsia="仿宋_GB2312" w:cs="Times New Roman"/>
          <w:sz w:val="24"/>
        </w:rPr>
        <w:t>注：1.可根据所属行业和产品/服务的实际情况填写，在相关的符合项的“□”内打“√”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。</w:t>
      </w:r>
    </w:p>
    <w:p>
      <w:pPr>
        <w:spacing w:line="240" w:lineRule="atLeast"/>
        <w:ind w:firstLine="480" w:firstLineChars="200"/>
        <w:rPr>
          <w:rFonts w:hint="eastAsia" w:ascii="Times New Roman" w:hAnsi="Times New Roman" w:eastAsia="仿宋_GB2312" w:cs="Times New Roman"/>
          <w:sz w:val="24"/>
          <w:lang w:eastAsia="zh-CN"/>
        </w:rPr>
      </w:pPr>
      <w:r>
        <w:rPr>
          <w:rFonts w:hint="eastAsia" w:ascii="Times New Roman" w:hAnsi="Times New Roman" w:eastAsia="仿宋_GB2312" w:cs="Times New Roman"/>
          <w:sz w:val="24"/>
        </w:rPr>
        <w:t>2.重大质量、安全、环境污染、公共卫生等责任事故按国家有关规定认定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。</w:t>
      </w:r>
    </w:p>
    <w:p>
      <w:pPr>
        <w:spacing w:line="240" w:lineRule="atLeast"/>
        <w:ind w:firstLine="480" w:firstLineChars="200"/>
        <w:rPr>
          <w:rFonts w:hint="eastAsia"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3.如有相关违反法律法规行为或事故状况，请在“情形简述”栏中简要说明情况及处理结果。</w:t>
      </w: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br w:type="page"/>
      </w:r>
    </w:p>
    <w:p>
      <w:pPr>
        <w:ind w:left="1" w:firstLine="636" w:firstLineChars="199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</w:t>
      </w:r>
      <w:r>
        <w:rPr>
          <w:rFonts w:eastAsia="黑体"/>
          <w:sz w:val="32"/>
          <w:szCs w:val="32"/>
        </w:rPr>
        <w:t>近三年获得专利、</w:t>
      </w:r>
      <w:r>
        <w:rPr>
          <w:rFonts w:hint="eastAsia" w:eastAsia="黑体"/>
          <w:sz w:val="32"/>
          <w:szCs w:val="32"/>
          <w:lang w:val="en-US" w:eastAsia="zh-CN"/>
        </w:rPr>
        <w:t>参与</w:t>
      </w:r>
      <w:r>
        <w:rPr>
          <w:rFonts w:eastAsia="黑体"/>
          <w:sz w:val="32"/>
          <w:szCs w:val="32"/>
        </w:rPr>
        <w:t>标准制修订等情况</w:t>
      </w:r>
    </w:p>
    <w:tbl>
      <w:tblPr>
        <w:tblStyle w:val="8"/>
        <w:tblW w:w="8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314"/>
        <w:gridCol w:w="2198"/>
        <w:gridCol w:w="1826"/>
        <w:gridCol w:w="1248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61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方正黑体简体"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获得国际/国内发明专利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3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专利号</w:t>
            </w:r>
          </w:p>
        </w:tc>
        <w:tc>
          <w:tcPr>
            <w:tcW w:w="21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专利名称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别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61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方正黑体简体"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主导或参与制定标准情况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8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3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标准号</w:t>
            </w:r>
          </w:p>
        </w:tc>
        <w:tc>
          <w:tcPr>
            <w:tcW w:w="21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标准名称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标准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别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发布时间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4"/>
                <w:szCs w:val="24"/>
              </w:rPr>
              <w:t>起草单位中排名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  <w:jc w:val="center"/>
        </w:trPr>
        <w:tc>
          <w:tcPr>
            <w:tcW w:w="82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kern w:val="4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24"/>
                <w:szCs w:val="24"/>
              </w:rPr>
              <w:t xml:space="preserve">□国际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24"/>
                <w:szCs w:val="24"/>
              </w:rPr>
              <w:t>国家</w:t>
            </w:r>
          </w:p>
          <w:p>
            <w:pPr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24"/>
                <w:szCs w:val="24"/>
              </w:rPr>
              <w:t>□行业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24"/>
                <w:szCs w:val="24"/>
                <w:lang w:val="en-US" w:eastAsia="zh-CN"/>
              </w:rPr>
              <w:t>地方</w:t>
            </w:r>
          </w:p>
          <w:p>
            <w:pPr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24"/>
                <w:szCs w:val="24"/>
                <w:lang w:val="en-US" w:eastAsia="zh-CN"/>
              </w:rPr>
              <w:t>团体</w:t>
            </w: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2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2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2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2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2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82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861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eastAsia="方正仿宋_GBK"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8"/>
                <w:szCs w:val="28"/>
              </w:rPr>
              <w:t>共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8"/>
                <w:szCs w:val="28"/>
                <w:lang w:val="en-US" w:eastAsia="zh-CN"/>
              </w:rPr>
              <w:t>主导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8"/>
                <w:szCs w:val="28"/>
              </w:rPr>
              <w:t>制定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8"/>
                <w:szCs w:val="28"/>
              </w:rPr>
              <w:t>项，参与制定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kern w:val="2"/>
                <w:sz w:val="28"/>
                <w:szCs w:val="28"/>
              </w:rPr>
              <w:t>项</w:t>
            </w:r>
          </w:p>
        </w:tc>
      </w:tr>
    </w:tbl>
    <w:p>
      <w:pPr>
        <w:spacing w:before="50" w:line="340" w:lineRule="exact"/>
        <w:rPr>
          <w:rFonts w:hint="default" w:ascii="Times New Roman" w:hAnsi="Times New Roman" w:eastAsia="仿宋_GB2312" w:cs="Times New Roman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>注：1.填写近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4"/>
        </w:rPr>
        <w:t>年取得授权的国际/国内发明专利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。</w:t>
      </w:r>
    </w:p>
    <w:p>
      <w:pPr>
        <w:spacing w:before="50" w:line="340" w:lineRule="exact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    2.填写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主导或</w:t>
      </w:r>
      <w:r>
        <w:rPr>
          <w:rFonts w:hint="default" w:ascii="Times New Roman" w:hAnsi="Times New Roman" w:eastAsia="仿宋_GB2312" w:cs="Times New Roman"/>
          <w:sz w:val="24"/>
        </w:rPr>
        <w:t>参与起草的近三年发布的国际/国家/行业/地方/团体标准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，主导制定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指国际标准、国家标准或行业标准起草单位排名前</w:t>
      </w:r>
      <w:r>
        <w:rPr>
          <w:rFonts w:hint="default" w:eastAsia="仿宋_GB2312" w:cs="Times New Roman"/>
          <w:sz w:val="24"/>
          <w:lang w:eastAsia="zh-CN"/>
        </w:rPr>
        <w:t>5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名，地方标准、团体标准起草单位排名前3名。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>
      <w:pPr>
        <w:snapToGrid w:val="0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八</w:t>
      </w:r>
      <w:r>
        <w:rPr>
          <w:rFonts w:eastAsia="黑体"/>
          <w:sz w:val="32"/>
          <w:szCs w:val="32"/>
        </w:rPr>
        <w:t>、近三年获得各类奖项的情况</w:t>
      </w:r>
    </w:p>
    <w:tbl>
      <w:tblPr>
        <w:tblStyle w:val="8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4111"/>
        <w:gridCol w:w="162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7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获奖名称</w:t>
            </w: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获奖时间</w:t>
            </w:r>
          </w:p>
        </w:tc>
        <w:tc>
          <w:tcPr>
            <w:tcW w:w="1875" w:type="dxa"/>
            <w:vAlign w:val="center"/>
          </w:tcPr>
          <w:p>
            <w:pPr>
              <w:spacing w:line="600" w:lineRule="exact"/>
              <w:ind w:left="-288" w:leftChars="-137" w:firstLine="294" w:firstLineChars="105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颁奖部门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72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72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72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72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72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72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72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72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72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72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72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72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72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72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72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72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72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72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72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80" w:lineRule="exact"/>
              <w:jc w:val="center"/>
              <w:rPr>
                <w:spacing w:val="-4"/>
                <w:sz w:val="28"/>
              </w:rPr>
            </w:pPr>
          </w:p>
        </w:tc>
      </w:tr>
    </w:tbl>
    <w:p>
      <w:pPr>
        <w:spacing w:before="50" w:line="34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注：填写近三年获得市级及以上奖项（包括品牌）情况，包括科技进步奖、高新技术产品</w:t>
      </w:r>
      <w:r>
        <w:rPr>
          <w:rFonts w:hint="default" w:ascii="仿宋_GB2312" w:hAnsi="仿宋_GB2312" w:eastAsia="仿宋_GB2312" w:cs="仿宋_GB2312"/>
          <w:sz w:val="24"/>
        </w:rPr>
        <w:t>、</w:t>
      </w:r>
      <w:r>
        <w:rPr>
          <w:rFonts w:hint="eastAsia" w:ascii="仿宋_GB2312" w:hAnsi="仿宋_GB2312" w:eastAsia="仿宋_GB2312" w:cs="仿宋_GB2312"/>
          <w:sz w:val="24"/>
        </w:rPr>
        <w:t>工程质量奖、驰名商标、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组织</w:t>
      </w:r>
      <w:r>
        <w:rPr>
          <w:rFonts w:hint="eastAsia" w:ascii="仿宋_GB2312" w:hAnsi="仿宋_GB2312" w:eastAsia="仿宋_GB2312" w:cs="仿宋_GB2312"/>
          <w:sz w:val="24"/>
        </w:rPr>
        <w:t>技术中心等，应填写市级及以上的主要荣誉情况。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widowControl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九、组织职能部门分工表</w:t>
      </w:r>
    </w:p>
    <w:tbl>
      <w:tblPr>
        <w:tblStyle w:val="8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864"/>
        <w:gridCol w:w="861"/>
        <w:gridCol w:w="861"/>
        <w:gridCol w:w="861"/>
        <w:gridCol w:w="861"/>
        <w:gridCol w:w="861"/>
        <w:gridCol w:w="861"/>
        <w:gridCol w:w="862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650" w:type="dxa"/>
            <w:gridSpan w:val="2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25400</wp:posOffset>
                      </wp:positionV>
                      <wp:extent cx="1047115" cy="786765"/>
                      <wp:effectExtent l="3175" t="3810" r="16510" b="952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115" cy="78676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25pt;margin-top:2pt;height:61.95pt;width:82.45pt;z-index:251659264;mso-width-relative:page;mso-height-relative:page;" filled="f" stroked="t" coordsize="21600,21600" o:gfxdata="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AWFC4e1wAAAAgBAAAPAAAAAAAAAAEAIAAAADgAAABkcnMvZG93bnJldi54bWxQSwEC&#10;FAAUAAAACACHTuJA4Yn//N8BAACeAwAADgAAAAAAAAABACAAAAA8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部门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职能</w:t>
            </w: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86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对应《卓越绩效评价准则》条款</w:t>
            </w:r>
          </w:p>
        </w:tc>
        <w:tc>
          <w:tcPr>
            <w:tcW w:w="864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4.1.2</w:t>
            </w: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6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4.1.3</w:t>
            </w: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86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4.1.4</w:t>
            </w: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86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4.2.2</w:t>
            </w: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86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4.2.3</w:t>
            </w: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86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4.3.2</w:t>
            </w: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86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4.3.3</w:t>
            </w: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6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4.4.2</w:t>
            </w: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86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4.4.3</w:t>
            </w: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86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4.4.4</w:t>
            </w: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86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4.4.5</w:t>
            </w: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86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4.4.6</w:t>
            </w: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6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4.4.7</w:t>
            </w: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86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4.5.2</w:t>
            </w: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86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4.5.3</w:t>
            </w: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86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4.6.2</w:t>
            </w: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86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4.6.3</w:t>
            </w: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spacing w:before="50" w:line="340" w:lineRule="exact"/>
        <w:rPr>
          <w:rFonts w:hint="eastAsia" w:ascii="仿宋_GB2312" w:hAnsi="仿宋_GB2312" w:eastAsia="仿宋_GB2312" w:cs="仿宋_GB2312"/>
          <w:spacing w:val="-4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24"/>
        </w:rPr>
        <w:t>注：承担主要职能的标注★，配合部门标注○</w:t>
      </w:r>
      <w:r>
        <w:rPr>
          <w:rFonts w:hint="eastAsia" w:ascii="仿宋_GB2312" w:hAnsi="仿宋_GB2312" w:eastAsia="仿宋_GB2312" w:cs="仿宋_GB2312"/>
          <w:spacing w:val="-4"/>
          <w:sz w:val="24"/>
          <w:lang w:eastAsia="zh-CN"/>
        </w:rPr>
        <w:t>。</w:t>
      </w:r>
    </w:p>
    <w:p>
      <w:pPr>
        <w:jc w:val="center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br w:type="page"/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十、卓越绩效模式自我评价评分表</w:t>
      </w:r>
    </w:p>
    <w:tbl>
      <w:tblPr>
        <w:tblStyle w:val="8"/>
        <w:tblW w:w="85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2510"/>
        <w:gridCol w:w="1395"/>
        <w:gridCol w:w="1694"/>
        <w:gridCol w:w="18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  <w:jc w:val="center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编号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条款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分值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成熟度（%）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自评分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  <w:t>4.1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  <w:t>领导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  <w:t>110分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4.1.2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高层领导的作用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50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4.1.3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组织治理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30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4.1.4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社会责任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30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  <w:t>4.2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  <w:t>战略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  <w:t>90分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4.2.2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战略制定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40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4.2.3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战略部署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50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  <w:t>4.3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  <w:t>顾客与市场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  <w:t>90分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4.3.2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顾客和市场的了解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40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4.3.3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顾客关系与顾客满意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50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  <w:t>4.4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  <w:t>资源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  <w:t>130分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4.4.2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人力资源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60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4.4.3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财务资源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15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4.4.4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信息和知识资源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20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4.4.5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技术资源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15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4.4.6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基础设施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10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4.4.7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相关方关系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10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  <w:t>4.5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  <w:t>过程管理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  <w:t>100分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4.5.2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过程的识别与设计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50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4.5.3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过程的实施与改进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50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  <w:t>4.6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  <w:t>测量、分析与改进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  <w:t>80分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4.6.2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测量、分析和评价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40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4.6.3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改进与创新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40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  <w:t>4.7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  <w:t>结果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  <w:t>400分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4.7.2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产品和服务结果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80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4.7.3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顾客与市场结果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80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4.7.4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财务结果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80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4.7.5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资源结果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60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4.7.6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过程有效性结果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50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4.7.7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领导方面的结果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  <w:t>50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  <w:t>1000分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8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  <w:t>主要优势分析：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8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</w:rPr>
              <w:t>主要劣势分析：</w:t>
            </w:r>
          </w:p>
        </w:tc>
      </w:tr>
    </w:tbl>
    <w:p>
      <w:pPr>
        <w:jc w:val="center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十</w:t>
      </w:r>
      <w:r>
        <w:rPr>
          <w:rFonts w:hint="default" w:ascii="黑体" w:eastAsia="黑体"/>
          <w:sz w:val="32"/>
          <w:szCs w:val="32"/>
          <w:lang w:eastAsia="zh-CN"/>
        </w:rPr>
        <w:t>一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  <w:lang w:val="en-US" w:eastAsia="zh-CN"/>
        </w:rPr>
        <w:t>审核</w:t>
      </w:r>
      <w:r>
        <w:rPr>
          <w:rFonts w:hint="eastAsia" w:ascii="黑体" w:eastAsia="黑体"/>
          <w:sz w:val="32"/>
          <w:szCs w:val="32"/>
        </w:rPr>
        <w:t>单位推荐意见</w:t>
      </w:r>
    </w:p>
    <w:tbl>
      <w:tblPr>
        <w:tblStyle w:val="8"/>
        <w:tblW w:w="8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02"/>
        <w:gridCol w:w="1355"/>
        <w:gridCol w:w="1121"/>
        <w:gridCol w:w="1410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审核单位</w:t>
            </w:r>
          </w:p>
        </w:tc>
        <w:tc>
          <w:tcPr>
            <w:tcW w:w="7015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402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办公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121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7" w:hRule="atLeast"/>
          <w:jc w:val="center"/>
        </w:trPr>
        <w:tc>
          <w:tcPr>
            <w:tcW w:w="856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一、材料核实情况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（含材料的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完整性、真实性、准确性、合法性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等情况）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二、征求相关部门意见情况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三、公示情况（需说明公示时间、公示途径、异议处理情况等）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default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四、</w:t>
            </w:r>
            <w:r>
              <w:rPr>
                <w:rFonts w:hint="default" w:ascii="宋体" w:hAnsi="宋体" w:eastAsia="宋体" w:cs="宋体"/>
                <w:color w:val="000000"/>
                <w:sz w:val="28"/>
                <w:szCs w:val="28"/>
              </w:rPr>
              <w:t>推荐理由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                               </w:t>
            </w:r>
          </w:p>
          <w:p>
            <w:pPr>
              <w:spacing w:line="400" w:lineRule="exact"/>
              <w:ind w:firstLine="5040" w:firstLineChars="180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单    位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章）：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年     月     日</w:t>
            </w:r>
          </w:p>
        </w:tc>
      </w:tr>
    </w:tbl>
    <w:p>
      <w:pPr>
        <w:spacing w:line="360" w:lineRule="auto"/>
        <w:jc w:val="center"/>
        <w:rPr>
          <w:rFonts w:ascii="黑体" w:eastAsia="黑体"/>
          <w:spacing w:val="-4"/>
          <w:sz w:val="32"/>
          <w:szCs w:val="32"/>
        </w:rPr>
      </w:pPr>
      <w:r>
        <w:rPr>
          <w:rFonts w:hint="eastAsia" w:ascii="黑体" w:eastAsia="黑体"/>
          <w:spacing w:val="-4"/>
          <w:sz w:val="32"/>
          <w:szCs w:val="32"/>
        </w:rPr>
        <w:t>十</w:t>
      </w:r>
      <w:r>
        <w:rPr>
          <w:rFonts w:hint="default" w:ascii="黑体" w:eastAsia="黑体"/>
          <w:spacing w:val="-4"/>
          <w:sz w:val="32"/>
          <w:szCs w:val="32"/>
          <w:lang w:eastAsia="zh-CN"/>
        </w:rPr>
        <w:t>二</w:t>
      </w:r>
      <w:r>
        <w:rPr>
          <w:rFonts w:hint="eastAsia" w:ascii="黑体" w:eastAsia="黑体"/>
          <w:spacing w:val="-4"/>
          <w:sz w:val="32"/>
          <w:szCs w:val="32"/>
        </w:rPr>
        <w:t>、组织概述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7" w:hRule="atLeast"/>
        </w:trPr>
        <w:tc>
          <w:tcPr>
            <w:tcW w:w="8522" w:type="dxa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内容要求详见GB/Z 19579-2012《卓越绩效评价准则实施指南》附录B。字数不超过3000字。</w:t>
            </w:r>
          </w:p>
        </w:tc>
      </w:tr>
    </w:tbl>
    <w:p>
      <w:pPr>
        <w:rPr>
          <w:rFonts w:hint="eastAsia" w:ascii="黑体" w:eastAsia="黑体"/>
          <w:spacing w:val="-4"/>
          <w:sz w:val="32"/>
          <w:szCs w:val="32"/>
          <w:lang w:val="en-US" w:eastAsia="zh-CN"/>
        </w:rPr>
      </w:pPr>
      <w:r>
        <w:rPr>
          <w:rFonts w:hint="eastAsia" w:ascii="黑体" w:eastAsia="黑体"/>
          <w:spacing w:val="-4"/>
          <w:sz w:val="32"/>
          <w:szCs w:val="32"/>
          <w:lang w:val="en-US" w:eastAsia="zh-CN"/>
        </w:rPr>
        <w:br w:type="page"/>
      </w:r>
    </w:p>
    <w:p>
      <w:pPr>
        <w:spacing w:line="360" w:lineRule="auto"/>
        <w:jc w:val="center"/>
        <w:rPr>
          <w:rFonts w:ascii="黑体" w:eastAsia="黑体"/>
          <w:spacing w:val="-4"/>
          <w:sz w:val="32"/>
          <w:szCs w:val="32"/>
        </w:rPr>
      </w:pPr>
      <w:r>
        <w:rPr>
          <w:rFonts w:hint="eastAsia" w:ascii="黑体" w:eastAsia="黑体"/>
          <w:spacing w:val="-4"/>
          <w:sz w:val="32"/>
          <w:szCs w:val="32"/>
          <w:lang w:val="en-US" w:eastAsia="zh-CN"/>
        </w:rPr>
        <w:t>十</w:t>
      </w:r>
      <w:r>
        <w:rPr>
          <w:rFonts w:hint="default" w:ascii="黑体" w:eastAsia="黑体"/>
          <w:spacing w:val="-4"/>
          <w:sz w:val="32"/>
          <w:szCs w:val="32"/>
          <w:lang w:eastAsia="zh-CN"/>
        </w:rPr>
        <w:t>三</w:t>
      </w:r>
      <w:r>
        <w:rPr>
          <w:rFonts w:hint="eastAsia" w:ascii="黑体" w:eastAsia="黑体"/>
          <w:spacing w:val="-4"/>
          <w:sz w:val="32"/>
          <w:szCs w:val="32"/>
        </w:rPr>
        <w:t>、组织实施卓越绩效</w:t>
      </w:r>
      <w:r>
        <w:rPr>
          <w:rFonts w:ascii="黑体" w:eastAsia="黑体"/>
          <w:spacing w:val="-4"/>
          <w:sz w:val="32"/>
          <w:szCs w:val="32"/>
        </w:rPr>
        <w:t>自我评价报告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2" w:hRule="atLeast"/>
        </w:trPr>
        <w:tc>
          <w:tcPr>
            <w:tcW w:w="8522" w:type="dxa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GB／T19580-2012《卓越绩效评价准则》的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七个部分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开展自我评价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，逐条从采用方法、工作开展、实施结果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方面，用数据和事实进行评价说明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，突出质量提升促进产业发展，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必要时可使用图表。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字数不超过3万字。</w:t>
            </w:r>
          </w:p>
        </w:tc>
      </w:tr>
    </w:tbl>
    <w:p>
      <w:pPr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57" w:afterLines="50" w:line="600" w:lineRule="exact"/>
        <w:jc w:val="center"/>
        <w:textAlignment w:val="auto"/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十</w:t>
      </w:r>
      <w:r>
        <w:rPr>
          <w:rFonts w:hint="default" w:ascii="黑体" w:hAnsi="黑体" w:eastAsia="黑体" w:cs="黑体"/>
          <w:spacing w:val="-4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pacing w:val="-4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佐证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材料目录</w:t>
      </w:r>
    </w:p>
    <w:tbl>
      <w:tblPr>
        <w:tblStyle w:val="8"/>
        <w:tblW w:w="8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6603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6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名称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营业执照（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提供）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0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统一社会信用代码证书（非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企业单位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提供）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8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60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实施卓越绩效管理模式证明文件（非必需，</w:t>
            </w:r>
            <w:r>
              <w:rPr>
                <w:rFonts w:hint="eastAsia" w:ascii="宋体" w:hAnsi="宋体" w:cs="宋体"/>
                <w:spacing w:val="-4"/>
                <w:sz w:val="24"/>
                <w:szCs w:val="24"/>
                <w:lang w:eastAsia="zh-CN"/>
              </w:rPr>
              <w:t>组织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自行提供）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highlight w:val="none"/>
                <w:lang w:eastAsia="zh-CN"/>
              </w:rPr>
              <w:t>原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60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纳入行政许可或强制性管理范围的证书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60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体系或产品认证证书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近三年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级以上主要产品质量监督抽查检验报告或当年度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级以上主要产品委托检验报告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8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60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主要市场指标证明材料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60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近三年获奖的证明材料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60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经审计的近三年财务报表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0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近三年与主要竞争对手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、行业标杆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财务绩效数据对比情况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8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其他需提供的证明材料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4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说明</w:t>
            </w:r>
          </w:p>
        </w:tc>
        <w:tc>
          <w:tcPr>
            <w:tcW w:w="7699" w:type="dxa"/>
            <w:gridSpan w:val="2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无法提供的材料请说明原因。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4" w:name="_GoBack"/>
            <w:bookmarkEnd w:id="4"/>
          </w:p>
        </w:tc>
      </w:tr>
    </w:tbl>
    <w:p>
      <w:pPr>
        <w:pStyle w:val="5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注：需按顺序提供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复印件或原件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。</w:t>
      </w:r>
    </w:p>
    <w:p>
      <w:pPr>
        <w:pStyle w:val="5"/>
        <w:rPr>
          <w:rFonts w:hint="eastAsia" w:ascii="仿宋_GB2312" w:hAnsi="仿宋_GB2312" w:eastAsia="仿宋_GB2312" w:cs="仿宋_GB2312"/>
          <w:b/>
          <w:bCs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Helvetica">
    <w:altName w:val="汉仪君黑-35简"/>
    <w:panose1 w:val="020B0504020202030204"/>
    <w:charset w:val="00"/>
    <w:family w:val="auto"/>
    <w:pitch w:val="default"/>
    <w:sig w:usb0="00000000" w:usb1="00000000" w:usb2="00000000" w:usb3="00000000" w:csb0="00000093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D87974"/>
    <w:multiLevelType w:val="singleLevel"/>
    <w:tmpl w:val="91D8797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4332C7A"/>
    <w:multiLevelType w:val="singleLevel"/>
    <w:tmpl w:val="34332C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CD306D4"/>
    <w:multiLevelType w:val="singleLevel"/>
    <w:tmpl w:val="3CD306D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74989"/>
    <w:rsid w:val="04DC643E"/>
    <w:rsid w:val="065D1EF0"/>
    <w:rsid w:val="0A720999"/>
    <w:rsid w:val="0D9D6DA7"/>
    <w:rsid w:val="0F795E05"/>
    <w:rsid w:val="0FDC101C"/>
    <w:rsid w:val="118054F2"/>
    <w:rsid w:val="126D1184"/>
    <w:rsid w:val="13694459"/>
    <w:rsid w:val="17AD432B"/>
    <w:rsid w:val="18823D3B"/>
    <w:rsid w:val="1BB3125D"/>
    <w:rsid w:val="1CE776A4"/>
    <w:rsid w:val="1D374626"/>
    <w:rsid w:val="1EFB734B"/>
    <w:rsid w:val="22970B1B"/>
    <w:rsid w:val="23396896"/>
    <w:rsid w:val="264F7078"/>
    <w:rsid w:val="26FE3B9A"/>
    <w:rsid w:val="27DF1C1D"/>
    <w:rsid w:val="2DF47AA5"/>
    <w:rsid w:val="30C9617D"/>
    <w:rsid w:val="327E4D48"/>
    <w:rsid w:val="349202F2"/>
    <w:rsid w:val="34CF60DD"/>
    <w:rsid w:val="363801B9"/>
    <w:rsid w:val="38BA2BA6"/>
    <w:rsid w:val="3E287A22"/>
    <w:rsid w:val="3F561220"/>
    <w:rsid w:val="3F9B4375"/>
    <w:rsid w:val="417F186B"/>
    <w:rsid w:val="4E1D66E5"/>
    <w:rsid w:val="50BD12FB"/>
    <w:rsid w:val="516F1310"/>
    <w:rsid w:val="520056BB"/>
    <w:rsid w:val="52985871"/>
    <w:rsid w:val="58F7454E"/>
    <w:rsid w:val="5E4930AE"/>
    <w:rsid w:val="63753302"/>
    <w:rsid w:val="64AD1B28"/>
    <w:rsid w:val="64CD3913"/>
    <w:rsid w:val="66DD42E5"/>
    <w:rsid w:val="69B846A8"/>
    <w:rsid w:val="6B8A469F"/>
    <w:rsid w:val="6E572B95"/>
    <w:rsid w:val="7167690F"/>
    <w:rsid w:val="759E45B7"/>
    <w:rsid w:val="75DFCBED"/>
    <w:rsid w:val="7657019E"/>
    <w:rsid w:val="770301B6"/>
    <w:rsid w:val="79E64955"/>
    <w:rsid w:val="7B1A2CC7"/>
    <w:rsid w:val="7C046812"/>
    <w:rsid w:val="7C263D3B"/>
    <w:rsid w:val="7D1D4C50"/>
    <w:rsid w:val="7D7B1756"/>
    <w:rsid w:val="7EAA0880"/>
    <w:rsid w:val="7FBB4BC4"/>
    <w:rsid w:val="9CF77306"/>
    <w:rsid w:val="DF8B5F23"/>
    <w:rsid w:val="E8F7ED64"/>
    <w:rsid w:val="EF2FD7E7"/>
    <w:rsid w:val="FF5FFF39"/>
    <w:rsid w:val="FF7F3BAB"/>
    <w:rsid w:val="FF7F4C95"/>
    <w:rsid w:val="FFE7AFD7"/>
    <w:rsid w:val="FFFDA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spacing w:beforeLines="100"/>
      <w:ind w:firstLine="482"/>
      <w:outlineLvl w:val="1"/>
    </w:pPr>
    <w:rPr>
      <w:rFonts w:ascii="Times New Roman" w:hAnsi="Times New Roman"/>
      <w:sz w:val="24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adjustRightInd w:val="0"/>
      <w:snapToGrid w:val="0"/>
      <w:spacing w:line="560" w:lineRule="exact"/>
      <w:ind w:firstLine="880" w:firstLineChars="200"/>
      <w:outlineLvl w:val="2"/>
    </w:pPr>
    <w:rPr>
      <w:rFonts w:ascii="Calibri" w:hAnsi="Calibri" w:eastAsia="仿宋_GB2312" w:cs="Times New Roman"/>
      <w:b/>
      <w:bCs/>
      <w:sz w:val="32"/>
      <w:szCs w:val="32"/>
      <w:lang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end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alloon Text"/>
    <w:next w:val="5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table of figures"/>
    <w:next w:val="1"/>
    <w:qFormat/>
    <w:uiPriority w:val="0"/>
    <w:pPr>
      <w:widowControl w:val="0"/>
      <w:suppressAutoHyphens/>
      <w:bidi w:val="0"/>
      <w:ind w:left="400" w:leftChars="200" w:hanging="200" w:hangingChars="200"/>
      <w:jc w:val="both"/>
    </w:pPr>
    <w:rPr>
      <w:rFonts w:ascii="Calibri" w:hAnsi="Calibri" w:eastAsia="宋体" w:cs="Times New Roman"/>
      <w:color w:val="auto"/>
      <w:kern w:val="2"/>
      <w:sz w:val="21"/>
      <w:szCs w:val="22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4384</Words>
  <Characters>4605</Characters>
  <Lines>0</Lines>
  <Paragraphs>0</Paragraphs>
  <TotalTime>2</TotalTime>
  <ScaleCrop>false</ScaleCrop>
  <LinksUpToDate>false</LinksUpToDate>
  <CharactersWithSpaces>5139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2025-03-09T03:41:00Z</dcterms:created>
  <dc:creator>Administrator</dc:creator>
  <cp:lastModifiedBy>ysgz</cp:lastModifiedBy>
  <cp:lastPrinted>2025-03-28T01:49:00Z</cp:lastPrinted>
  <dcterms:modified xsi:type="dcterms:W3CDTF">2025-07-16T19:40:24Z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KSOTemplateDocerSaveRecord">
    <vt:lpwstr>eyJoZGlkIjoiNjk5NjhjMzY5MDk5ODQ4NDkwZjJjOWE4M2FhZDM3M2IiLCJ1c2VySWQiOiIyNTAyNTU2MzkifQ==</vt:lpwstr>
  </property>
  <property fmtid="{D5CDD505-2E9C-101B-9397-08002B2CF9AE}" pid="4" name="ICV">
    <vt:lpwstr>95D3124CA2F04E4E8832CE37CCEF8D3B_12</vt:lpwstr>
  </property>
</Properties>
</file>